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7613" w14:textId="77777777" w:rsidR="003F0641" w:rsidRDefault="000435A2" w:rsidP="000435A2">
      <w:pPr>
        <w:tabs>
          <w:tab w:val="left" w:pos="6237"/>
        </w:tabs>
        <w:ind w:right="-141"/>
      </w:pPr>
      <w:r>
        <w:tab/>
      </w:r>
    </w:p>
    <w:p w14:paraId="7F7C8FEA" w14:textId="3BA94DC4" w:rsidR="00B365E3" w:rsidRDefault="00B17D14" w:rsidP="00B365E3">
      <w:pPr>
        <w:jc w:val="both"/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</w:pPr>
      <w:r w:rsidRPr="00B17D14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 xml:space="preserve">Demande d’intervention </w:t>
      </w:r>
      <w:proofErr w:type="gramStart"/>
      <w:r w:rsidRPr="00B17D14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 xml:space="preserve">du </w:t>
      </w:r>
      <w:r w:rsidR="002908E0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>Unité P</w:t>
      </w:r>
      <w:r w:rsidRPr="00B17D14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>révention</w:t>
      </w:r>
      <w:proofErr w:type="gramEnd"/>
      <w:r w:rsidRPr="00B17D14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 xml:space="preserve"> </w:t>
      </w:r>
      <w:r w:rsidR="002908E0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>et Ergonomie</w:t>
      </w:r>
      <w:r w:rsidRPr="00B17D14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 xml:space="preserve"> pour la réalisation d’une étude de poste</w:t>
      </w:r>
    </w:p>
    <w:p w14:paraId="68A9FC1E" w14:textId="77777777" w:rsidR="00A13389" w:rsidRDefault="00A13389" w:rsidP="00A13389">
      <w:pPr>
        <w:rPr>
          <w:rStyle w:val="Titre2Car"/>
        </w:rPr>
      </w:pPr>
    </w:p>
    <w:p w14:paraId="4BE4E14B" w14:textId="77777777" w:rsidR="00B17D14" w:rsidRPr="00B17D14" w:rsidRDefault="00B17D14" w:rsidP="00B17D14">
      <w:pPr>
        <w:pStyle w:val="Titre1CDG56"/>
        <w:tabs>
          <w:tab w:val="clear" w:pos="284"/>
        </w:tabs>
        <w:ind w:left="0" w:firstLine="270"/>
        <w:jc w:val="left"/>
      </w:pPr>
      <w:r w:rsidRPr="00B17D14">
        <w:t>Objet de la mission</w:t>
      </w:r>
    </w:p>
    <w:p w14:paraId="26A3DAC1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770BF627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L’étude de poste</w:t>
      </w:r>
      <w:r w:rsidRPr="001D343D">
        <w:rPr>
          <w:rFonts w:eastAsia="Times New Roman" w:cs="Arial"/>
          <w:szCs w:val="20"/>
        </w:rPr>
        <w:t xml:space="preserve"> proposée par le Centre de Gestion du </w:t>
      </w:r>
      <w:r>
        <w:rPr>
          <w:rFonts w:eastAsia="Times New Roman" w:cs="Arial"/>
          <w:szCs w:val="20"/>
        </w:rPr>
        <w:t>Morbihan</w:t>
      </w:r>
      <w:r w:rsidRPr="001D343D">
        <w:rPr>
          <w:rFonts w:eastAsia="Times New Roman" w:cs="Arial"/>
          <w:szCs w:val="20"/>
        </w:rPr>
        <w:t xml:space="preserve"> vise à aider la collectivité</w:t>
      </w:r>
      <w:r>
        <w:rPr>
          <w:rFonts w:eastAsia="Times New Roman" w:cs="Arial"/>
          <w:szCs w:val="20"/>
        </w:rPr>
        <w:t xml:space="preserve"> ou l’établissement</w:t>
      </w:r>
      <w:r w:rsidRPr="001D343D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 xml:space="preserve">public </w:t>
      </w:r>
      <w:r w:rsidRPr="001D343D">
        <w:rPr>
          <w:rFonts w:eastAsia="Times New Roman" w:cs="Arial"/>
          <w:szCs w:val="20"/>
        </w:rPr>
        <w:t xml:space="preserve">à rechercher et mettre en œuvre des solutions pour </w:t>
      </w:r>
      <w:r>
        <w:rPr>
          <w:rFonts w:eastAsia="Times New Roman" w:cs="Arial"/>
          <w:szCs w:val="20"/>
        </w:rPr>
        <w:t>l’amélioration des conditions de travail</w:t>
      </w:r>
      <w:r w:rsidRPr="001D343D">
        <w:rPr>
          <w:rFonts w:eastAsia="Times New Roman" w:cs="Arial"/>
          <w:szCs w:val="20"/>
        </w:rPr>
        <w:t>.</w:t>
      </w:r>
    </w:p>
    <w:p w14:paraId="20EF206B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10BB723B" w14:textId="77777777" w:rsidR="00B17D14" w:rsidRPr="00B17D14" w:rsidRDefault="00B17D14" w:rsidP="00B17D14">
      <w:pPr>
        <w:pStyle w:val="Titre1CDG56"/>
        <w:tabs>
          <w:tab w:val="clear" w:pos="284"/>
        </w:tabs>
        <w:ind w:left="0" w:firstLine="270"/>
        <w:jc w:val="left"/>
      </w:pPr>
      <w:r w:rsidRPr="00B17D14">
        <w:t>Nature de l'intervention</w:t>
      </w:r>
    </w:p>
    <w:p w14:paraId="0219EE3F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37D58BD4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L'intervention du CDG 56 pour une étude de poste</w:t>
      </w:r>
      <w:r w:rsidRPr="001D343D">
        <w:rPr>
          <w:rFonts w:eastAsia="Times New Roman" w:cs="Arial"/>
          <w:szCs w:val="20"/>
        </w:rPr>
        <w:t xml:space="preserve"> comprend trois étapes :</w:t>
      </w:r>
    </w:p>
    <w:p w14:paraId="16620C8D" w14:textId="77777777" w:rsidR="00B17D14" w:rsidRPr="001D343D" w:rsidRDefault="00B17D14" w:rsidP="00B17D14">
      <w:pPr>
        <w:numPr>
          <w:ilvl w:val="0"/>
          <w:numId w:val="29"/>
        </w:numPr>
        <w:spacing w:line="240" w:lineRule="auto"/>
        <w:jc w:val="both"/>
        <w:rPr>
          <w:rFonts w:eastAsia="Times New Roman" w:cs="Arial"/>
          <w:szCs w:val="20"/>
        </w:rPr>
      </w:pPr>
      <w:proofErr w:type="gramStart"/>
      <w:r w:rsidRPr="001D343D">
        <w:rPr>
          <w:rFonts w:eastAsia="Times New Roman" w:cs="Arial"/>
          <w:szCs w:val="20"/>
        </w:rPr>
        <w:t>l'analyse</w:t>
      </w:r>
      <w:proofErr w:type="gramEnd"/>
      <w:r w:rsidRPr="001D343D">
        <w:rPr>
          <w:rFonts w:eastAsia="Times New Roman" w:cs="Arial"/>
          <w:szCs w:val="20"/>
        </w:rPr>
        <w:t xml:space="preserve"> de la demande et la définition des modalités d'intervention</w:t>
      </w:r>
      <w:r>
        <w:rPr>
          <w:rFonts w:eastAsia="Times New Roman" w:cs="Arial"/>
          <w:szCs w:val="20"/>
        </w:rPr>
        <w:t xml:space="preserve"> </w:t>
      </w:r>
      <w:r w:rsidRPr="001D343D">
        <w:rPr>
          <w:rFonts w:eastAsia="Times New Roman" w:cs="Arial"/>
          <w:szCs w:val="20"/>
        </w:rPr>
        <w:t>;</w:t>
      </w:r>
    </w:p>
    <w:p w14:paraId="4A88411B" w14:textId="48E2B31F" w:rsidR="00B17D14" w:rsidRPr="001D343D" w:rsidRDefault="00B17D14" w:rsidP="00B17D14">
      <w:pPr>
        <w:numPr>
          <w:ilvl w:val="0"/>
          <w:numId w:val="29"/>
        </w:numPr>
        <w:spacing w:line="240" w:lineRule="auto"/>
        <w:jc w:val="both"/>
        <w:rPr>
          <w:rFonts w:eastAsia="Times New Roman" w:cs="Arial"/>
          <w:szCs w:val="20"/>
        </w:rPr>
      </w:pPr>
      <w:proofErr w:type="gramStart"/>
      <w:r w:rsidRPr="001D343D">
        <w:rPr>
          <w:rFonts w:eastAsia="Times New Roman" w:cs="Arial"/>
          <w:szCs w:val="20"/>
        </w:rPr>
        <w:t>le</w:t>
      </w:r>
      <w:proofErr w:type="gramEnd"/>
      <w:r w:rsidRPr="001D343D">
        <w:rPr>
          <w:rFonts w:eastAsia="Times New Roman" w:cs="Arial"/>
          <w:szCs w:val="20"/>
        </w:rPr>
        <w:t xml:space="preserve"> </w:t>
      </w:r>
      <w:r w:rsidRPr="005B44E2">
        <w:rPr>
          <w:rFonts w:eastAsia="Times New Roman" w:cs="Arial"/>
          <w:szCs w:val="20"/>
        </w:rPr>
        <w:t>diagnostic</w:t>
      </w:r>
      <w:r w:rsidR="00485866">
        <w:rPr>
          <w:rFonts w:eastAsia="Times New Roman" w:cs="Arial"/>
          <w:szCs w:val="20"/>
        </w:rPr>
        <w:t xml:space="preserve"> </w:t>
      </w:r>
      <w:r w:rsidRPr="001D343D">
        <w:rPr>
          <w:rFonts w:eastAsia="Times New Roman" w:cs="Arial"/>
          <w:szCs w:val="20"/>
        </w:rPr>
        <w:t>: entretiens, étude de poste</w:t>
      </w:r>
      <w:r>
        <w:rPr>
          <w:rFonts w:eastAsia="Times New Roman" w:cs="Arial"/>
          <w:szCs w:val="20"/>
        </w:rPr>
        <w:t xml:space="preserve"> sur le terrain</w:t>
      </w:r>
      <w:r w:rsidRPr="001D343D">
        <w:rPr>
          <w:rFonts w:eastAsia="Times New Roman" w:cs="Arial"/>
          <w:szCs w:val="20"/>
        </w:rPr>
        <w:t>, …</w:t>
      </w:r>
      <w:r>
        <w:rPr>
          <w:rFonts w:eastAsia="Times New Roman" w:cs="Arial"/>
          <w:szCs w:val="20"/>
        </w:rPr>
        <w:t xml:space="preserve"> </w:t>
      </w:r>
      <w:r w:rsidRPr="001D343D">
        <w:rPr>
          <w:rFonts w:eastAsia="Times New Roman" w:cs="Arial"/>
          <w:szCs w:val="20"/>
        </w:rPr>
        <w:t>;</w:t>
      </w:r>
    </w:p>
    <w:p w14:paraId="138320BE" w14:textId="77777777" w:rsidR="002908E0" w:rsidRDefault="00B17D14" w:rsidP="00B17D14">
      <w:pPr>
        <w:numPr>
          <w:ilvl w:val="0"/>
          <w:numId w:val="29"/>
        </w:numPr>
        <w:spacing w:line="240" w:lineRule="auto"/>
        <w:jc w:val="both"/>
        <w:rPr>
          <w:rFonts w:eastAsia="Times New Roman" w:cs="Arial"/>
          <w:szCs w:val="20"/>
        </w:rPr>
      </w:pPr>
      <w:proofErr w:type="gramStart"/>
      <w:r w:rsidRPr="001D343D">
        <w:rPr>
          <w:rFonts w:eastAsia="Times New Roman" w:cs="Arial"/>
          <w:szCs w:val="20"/>
        </w:rPr>
        <w:t>les</w:t>
      </w:r>
      <w:proofErr w:type="gramEnd"/>
      <w:r w:rsidRPr="001D343D">
        <w:rPr>
          <w:rFonts w:eastAsia="Times New Roman" w:cs="Arial"/>
          <w:szCs w:val="20"/>
        </w:rPr>
        <w:t xml:space="preserve"> préconisations en termes d'aménagements techniques et organisationnels</w:t>
      </w:r>
      <w:r w:rsidR="002908E0">
        <w:rPr>
          <w:rFonts w:eastAsia="Times New Roman" w:cs="Arial"/>
          <w:szCs w:val="20"/>
        </w:rPr>
        <w:t>.</w:t>
      </w:r>
    </w:p>
    <w:p w14:paraId="45B2079E" w14:textId="77777777" w:rsidR="002908E0" w:rsidRDefault="002908E0" w:rsidP="002908E0">
      <w:pPr>
        <w:spacing w:line="240" w:lineRule="auto"/>
        <w:jc w:val="both"/>
        <w:rPr>
          <w:rFonts w:eastAsia="Times New Roman" w:cs="Arial"/>
          <w:szCs w:val="20"/>
        </w:rPr>
      </w:pPr>
    </w:p>
    <w:p w14:paraId="68369860" w14:textId="6087CDF9" w:rsidR="00B17D14" w:rsidRPr="001D343D" w:rsidRDefault="00F201BC" w:rsidP="002908E0">
      <w:pPr>
        <w:spacing w:line="240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Au terme de l’étude, u</w:t>
      </w:r>
      <w:r w:rsidR="002908E0">
        <w:rPr>
          <w:rFonts w:eastAsia="Times New Roman" w:cs="Arial"/>
          <w:szCs w:val="20"/>
        </w:rPr>
        <w:t>n</w:t>
      </w:r>
      <w:r w:rsidR="00B17D14" w:rsidRPr="001D343D">
        <w:rPr>
          <w:rFonts w:eastAsia="Times New Roman" w:cs="Arial"/>
          <w:szCs w:val="20"/>
        </w:rPr>
        <w:t xml:space="preserve"> compte-rendu écrit</w:t>
      </w:r>
      <w:r w:rsidR="002908E0">
        <w:rPr>
          <w:rFonts w:eastAsia="Times New Roman" w:cs="Arial"/>
          <w:szCs w:val="20"/>
        </w:rPr>
        <w:t xml:space="preserve"> sera</w:t>
      </w:r>
      <w:r w:rsidR="00B17D14" w:rsidRPr="001D343D">
        <w:rPr>
          <w:rFonts w:eastAsia="Times New Roman" w:cs="Arial"/>
          <w:szCs w:val="20"/>
        </w:rPr>
        <w:t xml:space="preserve"> adressé à l'autorité territoriale.</w:t>
      </w:r>
      <w:r>
        <w:rPr>
          <w:rFonts w:eastAsia="Times New Roman" w:cs="Arial"/>
          <w:szCs w:val="20"/>
        </w:rPr>
        <w:t xml:space="preserve"> Ce rapport devra être transmis par ce dernier à l’agent en question ainsi qu’à l’</w:t>
      </w:r>
      <w:proofErr w:type="spellStart"/>
      <w:r>
        <w:rPr>
          <w:rFonts w:eastAsia="Times New Roman" w:cs="Arial"/>
          <w:szCs w:val="20"/>
        </w:rPr>
        <w:t>assisstant</w:t>
      </w:r>
      <w:proofErr w:type="spellEnd"/>
      <w:r>
        <w:rPr>
          <w:rFonts w:eastAsia="Times New Roman" w:cs="Arial"/>
          <w:szCs w:val="20"/>
        </w:rPr>
        <w:t xml:space="preserve"> ou conseiller prévention, s’il(s) existe(nt).</w:t>
      </w:r>
    </w:p>
    <w:p w14:paraId="1180867A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0AB3A381" w14:textId="77777777" w:rsidR="00B17D14" w:rsidRPr="00B17D14" w:rsidRDefault="00B17D14" w:rsidP="00B17D14">
      <w:pPr>
        <w:pStyle w:val="Titre1CDG56"/>
        <w:tabs>
          <w:tab w:val="clear" w:pos="284"/>
        </w:tabs>
        <w:ind w:left="0" w:firstLine="270"/>
        <w:jc w:val="left"/>
      </w:pPr>
      <w:r w:rsidRPr="00B17D14">
        <w:t>Conditions de réussite</w:t>
      </w:r>
    </w:p>
    <w:p w14:paraId="289453A5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5D59BB3B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>Dans l'objectif de réunir les conditions nécessaires à la réussite de l'intervention du Centre de Gestion</w:t>
      </w:r>
      <w:r>
        <w:rPr>
          <w:rFonts w:eastAsia="Times New Roman" w:cs="Arial"/>
          <w:szCs w:val="20"/>
        </w:rPr>
        <w:t xml:space="preserve"> du Morbihan</w:t>
      </w:r>
      <w:r w:rsidRPr="001D343D">
        <w:rPr>
          <w:rFonts w:eastAsia="Times New Roman" w:cs="Arial"/>
          <w:szCs w:val="20"/>
        </w:rPr>
        <w:t>, l'autorité territoriale</w:t>
      </w:r>
      <w:r>
        <w:rPr>
          <w:rFonts w:eastAsia="Times New Roman" w:cs="Arial"/>
          <w:szCs w:val="20"/>
        </w:rPr>
        <w:t xml:space="preserve"> </w:t>
      </w:r>
      <w:r w:rsidRPr="001D343D">
        <w:rPr>
          <w:rFonts w:eastAsia="Times New Roman" w:cs="Arial"/>
          <w:szCs w:val="20"/>
        </w:rPr>
        <w:t>s'engage à :</w:t>
      </w:r>
    </w:p>
    <w:p w14:paraId="56709B8D" w14:textId="77777777" w:rsidR="00B17D14" w:rsidRPr="001D343D" w:rsidRDefault="00B17D14" w:rsidP="00B17D14">
      <w:pPr>
        <w:numPr>
          <w:ilvl w:val="0"/>
          <w:numId w:val="30"/>
        </w:num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 xml:space="preserve">Informer les agents concernés </w:t>
      </w:r>
      <w:r>
        <w:rPr>
          <w:rFonts w:eastAsia="Times New Roman" w:cs="Arial"/>
          <w:szCs w:val="20"/>
        </w:rPr>
        <w:t>de</w:t>
      </w:r>
      <w:r w:rsidRPr="001D343D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l</w:t>
      </w:r>
      <w:r w:rsidRPr="001D343D">
        <w:rPr>
          <w:rFonts w:eastAsia="Times New Roman" w:cs="Arial"/>
          <w:szCs w:val="20"/>
        </w:rPr>
        <w:t>a démarche</w:t>
      </w:r>
      <w:r>
        <w:rPr>
          <w:rFonts w:eastAsia="Times New Roman" w:cs="Arial"/>
          <w:szCs w:val="20"/>
        </w:rPr>
        <w:t xml:space="preserve"> </w:t>
      </w:r>
      <w:r w:rsidRPr="001D343D">
        <w:rPr>
          <w:rFonts w:eastAsia="Times New Roman" w:cs="Arial"/>
          <w:szCs w:val="20"/>
        </w:rPr>
        <w:t>;</w:t>
      </w:r>
    </w:p>
    <w:p w14:paraId="390C5740" w14:textId="1C6BDEB1" w:rsidR="00B17D14" w:rsidRPr="001D343D" w:rsidRDefault="00B17D14" w:rsidP="00B17D14">
      <w:pPr>
        <w:numPr>
          <w:ilvl w:val="0"/>
          <w:numId w:val="30"/>
        </w:num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>Fournir les documents nécessaires au bon déroulement de l'intervention, s'ils existent (organigramme</w:t>
      </w:r>
      <w:r>
        <w:rPr>
          <w:rFonts w:eastAsia="Times New Roman" w:cs="Arial"/>
          <w:szCs w:val="20"/>
        </w:rPr>
        <w:t>s</w:t>
      </w:r>
      <w:r w:rsidRPr="001D343D">
        <w:rPr>
          <w:rFonts w:eastAsia="Times New Roman" w:cs="Arial"/>
          <w:szCs w:val="20"/>
        </w:rPr>
        <w:t>, fiches de postes, avis médical d'aptitude, D</w:t>
      </w:r>
      <w:r>
        <w:rPr>
          <w:rFonts w:eastAsia="Times New Roman" w:cs="Arial"/>
          <w:szCs w:val="20"/>
        </w:rPr>
        <w:t>ocument Unique d'Evaluation des R</w:t>
      </w:r>
      <w:r w:rsidRPr="001D343D">
        <w:rPr>
          <w:rFonts w:eastAsia="Times New Roman" w:cs="Arial"/>
          <w:szCs w:val="20"/>
        </w:rPr>
        <w:t>isques professionnels</w:t>
      </w:r>
      <w:r>
        <w:rPr>
          <w:rFonts w:eastAsia="Times New Roman" w:cs="Arial"/>
          <w:szCs w:val="20"/>
        </w:rPr>
        <w:t>…</w:t>
      </w:r>
      <w:r w:rsidRPr="001D343D">
        <w:rPr>
          <w:rFonts w:eastAsia="Times New Roman" w:cs="Arial"/>
          <w:szCs w:val="20"/>
        </w:rPr>
        <w:t>)</w:t>
      </w:r>
      <w:r>
        <w:rPr>
          <w:rFonts w:eastAsia="Times New Roman" w:cs="Arial"/>
          <w:szCs w:val="20"/>
        </w:rPr>
        <w:t>,</w:t>
      </w:r>
    </w:p>
    <w:p w14:paraId="297C02BA" w14:textId="77777777" w:rsidR="00B17D14" w:rsidRDefault="00B17D14" w:rsidP="00B17D14">
      <w:pPr>
        <w:numPr>
          <w:ilvl w:val="0"/>
          <w:numId w:val="30"/>
        </w:num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>Faciliter l'accès aux situations de travail et les contacts avec les acteurs concernés</w:t>
      </w:r>
      <w:r>
        <w:rPr>
          <w:rFonts w:eastAsia="Times New Roman" w:cs="Arial"/>
          <w:szCs w:val="20"/>
        </w:rPr>
        <w:t>, dont le Médecin de Prévention</w:t>
      </w:r>
      <w:r w:rsidRPr="001D343D">
        <w:rPr>
          <w:rFonts w:eastAsia="Times New Roman" w:cs="Arial"/>
          <w:szCs w:val="20"/>
        </w:rPr>
        <w:t>.</w:t>
      </w:r>
    </w:p>
    <w:p w14:paraId="5F0D6720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15815032" w14:textId="3AD02AF9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Le Centre de Gestion du Morbihan s'engage à traiter en toute discrétion et confidentialité les données recueillies et à faire preuve de neutralité dans la démarche de diagnostic et de conseil.</w:t>
      </w:r>
    </w:p>
    <w:p w14:paraId="1CEE519A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7DBD46B3" w14:textId="77777777" w:rsidR="00B17D14" w:rsidRPr="00B17D14" w:rsidRDefault="00B17D14" w:rsidP="00B17D14">
      <w:pPr>
        <w:pStyle w:val="Titre1CDG56"/>
        <w:tabs>
          <w:tab w:val="clear" w:pos="284"/>
        </w:tabs>
        <w:ind w:left="0" w:firstLine="270"/>
        <w:jc w:val="left"/>
      </w:pPr>
      <w:r w:rsidRPr="00B17D14">
        <w:t>Conditions financières</w:t>
      </w:r>
    </w:p>
    <w:p w14:paraId="614E4559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12C75F25" w14:textId="59A94CC1" w:rsidR="00B17D14" w:rsidRDefault="00B17D14" w:rsidP="00F201BC">
      <w:pPr>
        <w:spacing w:line="240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L'intervention </w:t>
      </w:r>
      <w:r w:rsidR="002908E0">
        <w:rPr>
          <w:rFonts w:eastAsia="Times New Roman" w:cs="Arial"/>
          <w:szCs w:val="20"/>
        </w:rPr>
        <w:t xml:space="preserve">de </w:t>
      </w:r>
      <w:bookmarkStart w:id="0" w:name="_Hlk196835620"/>
      <w:r w:rsidR="002908E0">
        <w:rPr>
          <w:rFonts w:eastAsia="Times New Roman" w:cs="Arial"/>
          <w:szCs w:val="20"/>
        </w:rPr>
        <w:t>l’Unité Prévention et Ergonomie</w:t>
      </w:r>
      <w:r>
        <w:rPr>
          <w:rFonts w:eastAsia="Times New Roman" w:cs="Arial"/>
          <w:szCs w:val="20"/>
        </w:rPr>
        <w:t xml:space="preserve"> </w:t>
      </w:r>
      <w:bookmarkEnd w:id="0"/>
      <w:r>
        <w:rPr>
          <w:rFonts w:eastAsia="Times New Roman" w:cs="Arial"/>
          <w:szCs w:val="20"/>
        </w:rPr>
        <w:t>du Centre de Gestion du Morbihan pour mener l’étude de poste (préparation de l’étude de poste, réalisation de celle-ci et compte rendu) sera</w:t>
      </w:r>
      <w:r w:rsidRPr="001D343D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à la</w:t>
      </w:r>
      <w:r w:rsidRPr="001D343D">
        <w:rPr>
          <w:rFonts w:eastAsia="Times New Roman" w:cs="Arial"/>
          <w:szCs w:val="20"/>
        </w:rPr>
        <w:t xml:space="preserve"> charge </w:t>
      </w:r>
      <w:r>
        <w:rPr>
          <w:rFonts w:eastAsia="Times New Roman" w:cs="Arial"/>
          <w:szCs w:val="20"/>
        </w:rPr>
        <w:t>de la collectivité ou de l’établissement public (prestation financière)</w:t>
      </w:r>
      <w:r w:rsidRPr="001D343D">
        <w:rPr>
          <w:rFonts w:eastAsia="Times New Roman" w:cs="Arial"/>
          <w:szCs w:val="20"/>
        </w:rPr>
        <w:t>.</w:t>
      </w:r>
    </w:p>
    <w:p w14:paraId="700C2616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0599D2EE" w14:textId="3EA87A4C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>Les éventuels aménagements techniques ou organisationnels restent à la charge de la collectivité</w:t>
      </w:r>
      <w:r>
        <w:rPr>
          <w:rFonts w:eastAsia="Times New Roman" w:cs="Arial"/>
          <w:szCs w:val="20"/>
        </w:rPr>
        <w:t xml:space="preserve"> ou de l’établissement public</w:t>
      </w:r>
      <w:r w:rsidRPr="001D343D">
        <w:rPr>
          <w:rFonts w:eastAsia="Times New Roman" w:cs="Arial"/>
          <w:szCs w:val="20"/>
        </w:rPr>
        <w:t xml:space="preserve">. </w:t>
      </w:r>
      <w:r w:rsidR="002908E0">
        <w:rPr>
          <w:rFonts w:eastAsia="Times New Roman" w:cs="Arial"/>
          <w:szCs w:val="20"/>
        </w:rPr>
        <w:t>Le préventeur de l’Unité Prévention et Ergonomie</w:t>
      </w:r>
      <w:r>
        <w:rPr>
          <w:rFonts w:eastAsia="Times New Roman" w:cs="Arial"/>
          <w:szCs w:val="20"/>
        </w:rPr>
        <w:t xml:space="preserve"> réalisant l’étude de poste</w:t>
      </w:r>
      <w:r w:rsidR="002908E0">
        <w:rPr>
          <w:rFonts w:eastAsia="Times New Roman" w:cs="Arial"/>
          <w:szCs w:val="20"/>
        </w:rPr>
        <w:t>,</w:t>
      </w:r>
      <w:r w:rsidRPr="001D343D">
        <w:rPr>
          <w:rFonts w:eastAsia="Times New Roman" w:cs="Arial"/>
          <w:szCs w:val="20"/>
        </w:rPr>
        <w:t xml:space="preserve"> peut conseiller la collectivité</w:t>
      </w:r>
      <w:r>
        <w:rPr>
          <w:rFonts w:eastAsia="Times New Roman" w:cs="Arial"/>
          <w:szCs w:val="20"/>
        </w:rPr>
        <w:t xml:space="preserve"> ou l’établissement public</w:t>
      </w:r>
      <w:r w:rsidRPr="001D343D">
        <w:rPr>
          <w:rFonts w:eastAsia="Times New Roman" w:cs="Arial"/>
          <w:szCs w:val="20"/>
        </w:rPr>
        <w:t xml:space="preserve"> dans le choix des </w:t>
      </w:r>
      <w:r w:rsidR="00087DED">
        <w:rPr>
          <w:rFonts w:eastAsia="Times New Roman" w:cs="Arial"/>
          <w:szCs w:val="20"/>
        </w:rPr>
        <w:t>matériels</w:t>
      </w:r>
      <w:r w:rsidRPr="001D343D">
        <w:rPr>
          <w:rFonts w:eastAsia="Times New Roman" w:cs="Arial"/>
          <w:szCs w:val="20"/>
        </w:rPr>
        <w:t xml:space="preserve">, en fonction du type d'aides techniques recommandé </w:t>
      </w:r>
      <w:r>
        <w:rPr>
          <w:rFonts w:eastAsia="Times New Roman" w:cs="Arial"/>
          <w:szCs w:val="20"/>
        </w:rPr>
        <w:t>et</w:t>
      </w:r>
      <w:r w:rsidRPr="001D343D">
        <w:rPr>
          <w:rFonts w:eastAsia="Times New Roman" w:cs="Arial"/>
          <w:szCs w:val="20"/>
        </w:rPr>
        <w:t xml:space="preserve"> en cas de recours à des intervenants externes spécialisés, et </w:t>
      </w:r>
      <w:r>
        <w:rPr>
          <w:rFonts w:eastAsia="Times New Roman" w:cs="Arial"/>
          <w:szCs w:val="20"/>
        </w:rPr>
        <w:t>conseiller quant à</w:t>
      </w:r>
      <w:r w:rsidRPr="001D343D">
        <w:rPr>
          <w:rFonts w:eastAsia="Times New Roman" w:cs="Arial"/>
          <w:szCs w:val="20"/>
        </w:rPr>
        <w:t xml:space="preserve"> la demande d'aide(s) auprès du FIPHFP.</w:t>
      </w:r>
    </w:p>
    <w:p w14:paraId="793DA8AF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4D7D3291" w14:textId="77777777" w:rsidR="00B17D14" w:rsidRPr="00B17D14" w:rsidRDefault="00B17D14" w:rsidP="00B17D14">
      <w:pPr>
        <w:pStyle w:val="Titre1CDG56"/>
        <w:tabs>
          <w:tab w:val="clear" w:pos="284"/>
        </w:tabs>
        <w:ind w:left="0" w:firstLine="270"/>
        <w:jc w:val="left"/>
      </w:pPr>
      <w:r w:rsidRPr="00B17D14">
        <w:t>Responsabilité</w:t>
      </w:r>
    </w:p>
    <w:p w14:paraId="5709BB38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2B602551" w14:textId="7D85EF1F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 xml:space="preserve">La responsabilité de la mise en œuvre effective des préconisations formulées par </w:t>
      </w:r>
      <w:r w:rsidR="002908E0">
        <w:rPr>
          <w:rFonts w:eastAsia="Times New Roman" w:cs="Arial"/>
          <w:szCs w:val="20"/>
        </w:rPr>
        <w:t>l’Unité Prévention et Ergonomie</w:t>
      </w:r>
      <w:r w:rsidRPr="001D343D">
        <w:rPr>
          <w:rFonts w:eastAsia="Times New Roman" w:cs="Arial"/>
          <w:szCs w:val="20"/>
        </w:rPr>
        <w:t xml:space="preserve"> appartient à l'autorité territoriale</w:t>
      </w:r>
      <w:r>
        <w:rPr>
          <w:rFonts w:eastAsia="Times New Roman" w:cs="Arial"/>
          <w:szCs w:val="20"/>
        </w:rPr>
        <w:t>.</w:t>
      </w:r>
    </w:p>
    <w:p w14:paraId="64883826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22846354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>Aussi, la responsabilité du Centre de Gestion du Morbihan ne pourra être engagée que sur le contenu des observations et des propositions formulées dans le compte-rendu. Elle ne pourra en aucune manière être engagée sur ce qui concerne les conséquences des mesures retenues et les décisions prises par l’autorité territoriale</w:t>
      </w:r>
      <w:r>
        <w:rPr>
          <w:rFonts w:eastAsia="Times New Roman" w:cs="Arial"/>
          <w:szCs w:val="20"/>
        </w:rPr>
        <w:t xml:space="preserve">. </w:t>
      </w:r>
    </w:p>
    <w:p w14:paraId="4BE34B42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69CAF03A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296EC553" w14:textId="77777777" w:rsidR="00B17D14" w:rsidRPr="001D343D" w:rsidRDefault="00B17D14" w:rsidP="00F201BC">
      <w:p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 xml:space="preserve">En outre, la présente </w:t>
      </w:r>
      <w:proofErr w:type="spellStart"/>
      <w:r>
        <w:rPr>
          <w:rFonts w:eastAsia="Times New Roman" w:cs="Arial"/>
          <w:szCs w:val="20"/>
        </w:rPr>
        <w:t>sasine</w:t>
      </w:r>
      <w:proofErr w:type="spellEnd"/>
      <w:r w:rsidRPr="001D343D">
        <w:rPr>
          <w:rFonts w:eastAsia="Times New Roman" w:cs="Arial"/>
          <w:szCs w:val="20"/>
        </w:rPr>
        <w:t xml:space="preserve"> n’a pas pour objet ni pour effet d’exonérer l’autorité territoriale de ses obligations relatives aux dispositions législatives et réglementaires </w:t>
      </w:r>
      <w:r w:rsidRPr="001D343D">
        <w:rPr>
          <w:rFonts w:cs="Arial"/>
          <w:szCs w:val="20"/>
        </w:rPr>
        <w:t xml:space="preserve">prévues par les décrets n° 85-603 du 10 juin 1985 relatif à </w:t>
      </w:r>
      <w:r w:rsidRPr="001D343D">
        <w:rPr>
          <w:rFonts w:cs="Arial"/>
          <w:iCs/>
          <w:szCs w:val="20"/>
        </w:rPr>
        <w:t>l'hygiène et à la sécurité du travail, ainsi qu'à la médecine professionnelle et préventive dans la fonction publique territoriale</w:t>
      </w:r>
      <w:r w:rsidRPr="001D343D">
        <w:rPr>
          <w:rFonts w:cs="Arial"/>
          <w:i/>
          <w:iCs/>
          <w:szCs w:val="20"/>
        </w:rPr>
        <w:t xml:space="preserve"> </w:t>
      </w:r>
      <w:r w:rsidRPr="001D343D">
        <w:rPr>
          <w:rFonts w:cs="Arial"/>
          <w:szCs w:val="20"/>
        </w:rPr>
        <w:t>et</w:t>
      </w:r>
      <w:r w:rsidRPr="001D343D">
        <w:rPr>
          <w:rFonts w:eastAsia="Times New Roman" w:cs="Arial"/>
          <w:szCs w:val="20"/>
        </w:rPr>
        <w:t xml:space="preserve"> </w:t>
      </w:r>
      <w:r w:rsidRPr="001D343D">
        <w:rPr>
          <w:rFonts w:cs="Arial"/>
          <w:szCs w:val="20"/>
        </w:rPr>
        <w:t xml:space="preserve">n° 87-602 du 30 juillet 1987 </w:t>
      </w:r>
      <w:r w:rsidRPr="001D343D">
        <w:rPr>
          <w:rFonts w:cs="Arial"/>
          <w:iCs/>
          <w:szCs w:val="20"/>
        </w:rPr>
        <w:t>relatif à l'organisation des comités médicaux, aux conditions d'aptitude physique et au régime des congés de maladie des fonctionnaires territoriaux</w:t>
      </w:r>
      <w:r>
        <w:rPr>
          <w:rFonts w:cs="Arial"/>
          <w:szCs w:val="20"/>
        </w:rPr>
        <w:t>, ou tout autre réglementation en vigueur.</w:t>
      </w:r>
    </w:p>
    <w:p w14:paraId="1994DC58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7ED5D19D" w14:textId="77777777" w:rsidR="00B17D14" w:rsidRPr="00B17D14" w:rsidRDefault="00B17D14" w:rsidP="00B17D14">
      <w:pPr>
        <w:pStyle w:val="Titre1CDG56"/>
        <w:tabs>
          <w:tab w:val="clear" w:pos="284"/>
        </w:tabs>
        <w:ind w:left="0" w:firstLine="270"/>
        <w:jc w:val="left"/>
      </w:pPr>
      <w:r w:rsidRPr="00B17D14">
        <w:t>Suivi / évaluation</w:t>
      </w:r>
    </w:p>
    <w:p w14:paraId="6BD77655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43E39649" w14:textId="43C77B9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  <w:r w:rsidRPr="001D343D">
        <w:rPr>
          <w:rFonts w:eastAsia="Times New Roman" w:cs="Arial"/>
          <w:szCs w:val="20"/>
        </w:rPr>
        <w:t xml:space="preserve">Dans un délai de 3 à 6 mois après la fin de l'intervention, </w:t>
      </w:r>
      <w:r w:rsidR="00F201BC">
        <w:rPr>
          <w:rFonts w:eastAsia="Times New Roman" w:cs="Arial"/>
          <w:szCs w:val="20"/>
        </w:rPr>
        <w:t>l’Unité Prévention et Ergonomie</w:t>
      </w:r>
      <w:r w:rsidRPr="001D343D">
        <w:rPr>
          <w:rFonts w:eastAsia="Times New Roman" w:cs="Arial"/>
          <w:szCs w:val="20"/>
        </w:rPr>
        <w:t xml:space="preserve"> prendra contact avec la collectivité</w:t>
      </w:r>
      <w:r>
        <w:rPr>
          <w:rFonts w:eastAsia="Times New Roman" w:cs="Arial"/>
          <w:szCs w:val="20"/>
        </w:rPr>
        <w:t xml:space="preserve"> ou l’établissement public </w:t>
      </w:r>
      <w:r w:rsidRPr="001D343D">
        <w:rPr>
          <w:rFonts w:eastAsia="Times New Roman" w:cs="Arial"/>
          <w:szCs w:val="20"/>
        </w:rPr>
        <w:t>pour faire le point sur la mise en œuvre des aménagements préconisés et leur efficacité. Si nécessaire, un ajustement des préconisations pourra être proposé</w:t>
      </w:r>
      <w:r>
        <w:rPr>
          <w:rFonts w:eastAsia="Times New Roman" w:cs="Arial"/>
          <w:szCs w:val="20"/>
        </w:rPr>
        <w:t>.</w:t>
      </w:r>
    </w:p>
    <w:p w14:paraId="18929EDA" w14:textId="77777777" w:rsidR="00B17D14" w:rsidRDefault="00B17D14" w:rsidP="00A13389">
      <w:pPr>
        <w:rPr>
          <w:rStyle w:val="Titre2Car"/>
        </w:rPr>
      </w:pPr>
    </w:p>
    <w:tbl>
      <w:tblPr>
        <w:tblStyle w:val="Grilledutableau"/>
        <w:tblW w:w="9985" w:type="dxa"/>
        <w:tblLook w:val="04A0" w:firstRow="1" w:lastRow="0" w:firstColumn="1" w:lastColumn="0" w:noHBand="0" w:noVBand="1"/>
      </w:tblPr>
      <w:tblGrid>
        <w:gridCol w:w="5125"/>
        <w:gridCol w:w="4860"/>
      </w:tblGrid>
      <w:tr w:rsidR="00B17D14" w:rsidRPr="004C6C53" w14:paraId="513D010F" w14:textId="77777777" w:rsidTr="00B1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tcW w:w="9985" w:type="dxa"/>
            <w:gridSpan w:val="2"/>
            <w:shd w:val="clear" w:color="auto" w:fill="C6D9F1" w:themeFill="text2" w:themeFillTint="33"/>
          </w:tcPr>
          <w:p w14:paraId="12228460" w14:textId="77777777" w:rsidR="00B17D14" w:rsidRPr="00B17D14" w:rsidRDefault="00B17D14" w:rsidP="005D7EBB">
            <w:pPr>
              <w:rPr>
                <w:rStyle w:val="Titre2Car"/>
                <w:rFonts w:cs="Arial"/>
                <w:b/>
                <w:bCs/>
                <w:sz w:val="24"/>
                <w:szCs w:val="24"/>
              </w:rPr>
            </w:pPr>
            <w:r w:rsidRPr="00B17D14">
              <w:rPr>
                <w:rStyle w:val="Titre2Car"/>
                <w:rFonts w:cs="Arial"/>
                <w:b/>
                <w:bCs/>
                <w:color w:val="auto"/>
                <w:sz w:val="24"/>
                <w:szCs w:val="24"/>
              </w:rPr>
              <w:t>Nom de la collectivité ou de l’établissement public</w:t>
            </w:r>
          </w:p>
        </w:tc>
      </w:tr>
      <w:tr w:rsidR="00B17D14" w:rsidRPr="004C6C53" w14:paraId="43ABE637" w14:textId="77777777" w:rsidTr="00B17D14">
        <w:trPr>
          <w:trHeight w:val="556"/>
        </w:trPr>
        <w:tc>
          <w:tcPr>
            <w:tcW w:w="5125" w:type="dxa"/>
          </w:tcPr>
          <w:p w14:paraId="2C5E8068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4860" w:type="dxa"/>
          </w:tcPr>
          <w:p w14:paraId="4070D519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B17D14" w:rsidRPr="004C6C53" w14:paraId="2DE717E2" w14:textId="77777777" w:rsidTr="00B17D14">
        <w:trPr>
          <w:trHeight w:val="408"/>
        </w:trPr>
        <w:tc>
          <w:tcPr>
            <w:tcW w:w="5125" w:type="dxa"/>
          </w:tcPr>
          <w:p w14:paraId="34ABA66C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Effectif</w:t>
            </w:r>
          </w:p>
        </w:tc>
        <w:tc>
          <w:tcPr>
            <w:tcW w:w="4860" w:type="dxa"/>
          </w:tcPr>
          <w:p w14:paraId="381C39ED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B17D14" w:rsidRPr="004C6C53" w14:paraId="77F8C7AB" w14:textId="77777777" w:rsidTr="00B17D14">
        <w:tc>
          <w:tcPr>
            <w:tcW w:w="5125" w:type="dxa"/>
          </w:tcPr>
          <w:p w14:paraId="158C0A54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Nom et prénom de la personne en charge du dossier (pilote)</w:t>
            </w:r>
          </w:p>
        </w:tc>
        <w:tc>
          <w:tcPr>
            <w:tcW w:w="4860" w:type="dxa"/>
          </w:tcPr>
          <w:p w14:paraId="3874E819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B17D14" w:rsidRPr="004C6C53" w14:paraId="38D34BC0" w14:textId="77777777" w:rsidTr="00B17D14">
        <w:trPr>
          <w:trHeight w:val="364"/>
        </w:trPr>
        <w:tc>
          <w:tcPr>
            <w:tcW w:w="5125" w:type="dxa"/>
          </w:tcPr>
          <w:p w14:paraId="1E10DAFE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Fonction</w:t>
            </w:r>
          </w:p>
        </w:tc>
        <w:tc>
          <w:tcPr>
            <w:tcW w:w="4860" w:type="dxa"/>
          </w:tcPr>
          <w:p w14:paraId="07ADFD19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B17D14" w:rsidRPr="004C6C53" w14:paraId="04CCA29D" w14:textId="77777777" w:rsidTr="00B17D14">
        <w:trPr>
          <w:trHeight w:val="426"/>
        </w:trPr>
        <w:tc>
          <w:tcPr>
            <w:tcW w:w="5125" w:type="dxa"/>
          </w:tcPr>
          <w:p w14:paraId="1D0DC9E9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Téléphone</w:t>
            </w:r>
          </w:p>
        </w:tc>
        <w:tc>
          <w:tcPr>
            <w:tcW w:w="4860" w:type="dxa"/>
          </w:tcPr>
          <w:p w14:paraId="3507BC39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B17D14" w:rsidRPr="004C6C53" w14:paraId="060BC8A0" w14:textId="77777777" w:rsidTr="00B17D14">
        <w:trPr>
          <w:trHeight w:val="416"/>
        </w:trPr>
        <w:tc>
          <w:tcPr>
            <w:tcW w:w="5125" w:type="dxa"/>
          </w:tcPr>
          <w:p w14:paraId="39871496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Courriel</w:t>
            </w:r>
          </w:p>
        </w:tc>
        <w:tc>
          <w:tcPr>
            <w:tcW w:w="4860" w:type="dxa"/>
          </w:tcPr>
          <w:p w14:paraId="0E2D9723" w14:textId="77777777" w:rsidR="00B17D14" w:rsidRPr="00B17D14" w:rsidRDefault="00B17D14" w:rsidP="00B17D14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</w:tbl>
    <w:p w14:paraId="0D1C4A5D" w14:textId="77777777" w:rsidR="00B17D14" w:rsidRPr="00502932" w:rsidRDefault="00B17D14" w:rsidP="00B17D14">
      <w:pPr>
        <w:spacing w:line="240" w:lineRule="auto"/>
        <w:rPr>
          <w:rFonts w:eastAsia="Times New Roman" w:cs="Arial"/>
          <w:b/>
          <w:i/>
          <w:smallCaps/>
        </w:rPr>
      </w:pPr>
    </w:p>
    <w:p w14:paraId="115D9A05" w14:textId="480AFDA9" w:rsidR="00B17D14" w:rsidRPr="00B17D14" w:rsidRDefault="00CB2710" w:rsidP="00B17D14">
      <w:pPr>
        <w:pStyle w:val="Titre1CDG56"/>
        <w:tabs>
          <w:tab w:val="clear" w:pos="284"/>
        </w:tabs>
        <w:ind w:left="0" w:firstLine="270"/>
        <w:jc w:val="left"/>
      </w:pPr>
      <w:r>
        <w:t>Cadre de la saisine</w:t>
      </w:r>
    </w:p>
    <w:p w14:paraId="16067E28" w14:textId="77777777" w:rsidR="00B17D14" w:rsidRDefault="00B17D14" w:rsidP="00A13389">
      <w:pPr>
        <w:rPr>
          <w:rStyle w:val="Titre2Car"/>
        </w:rPr>
      </w:pPr>
    </w:p>
    <w:p w14:paraId="62099C1D" w14:textId="70875F0B" w:rsidR="00B17D14" w:rsidRPr="00744AB7" w:rsidRDefault="00B17D14" w:rsidP="00B17D14">
      <w:pPr>
        <w:tabs>
          <w:tab w:val="right" w:leader="dot" w:pos="9923"/>
        </w:tabs>
        <w:rPr>
          <w:rStyle w:val="Titre2Car"/>
        </w:rPr>
      </w:pPr>
      <w:r w:rsidRPr="00744AB7">
        <w:rPr>
          <w:rStyle w:val="Titre2Car"/>
        </w:rPr>
        <w:t xml:space="preserve">Contexte de la demande : </w:t>
      </w:r>
    </w:p>
    <w:p w14:paraId="25B6F7ED" w14:textId="77777777" w:rsidR="00B17D14" w:rsidRDefault="00B17D14" w:rsidP="00B17D14">
      <w:pPr>
        <w:tabs>
          <w:tab w:val="right" w:leader="dot" w:pos="9923"/>
        </w:tabs>
      </w:pPr>
      <w:r>
        <w:tab/>
      </w:r>
    </w:p>
    <w:p w14:paraId="77520E72" w14:textId="77777777" w:rsidR="00B17D14" w:rsidRDefault="00B17D14" w:rsidP="00B17D14">
      <w:pPr>
        <w:tabs>
          <w:tab w:val="right" w:leader="dot" w:pos="9923"/>
        </w:tabs>
      </w:pPr>
      <w:r>
        <w:tab/>
      </w:r>
    </w:p>
    <w:p w14:paraId="220112F8" w14:textId="77777777" w:rsidR="00B17D14" w:rsidRDefault="00B17D14" w:rsidP="00B17D14">
      <w:pPr>
        <w:tabs>
          <w:tab w:val="right" w:leader="dot" w:pos="9923"/>
        </w:tabs>
      </w:pPr>
      <w:r>
        <w:tab/>
      </w:r>
    </w:p>
    <w:p w14:paraId="1E4168C5" w14:textId="77777777" w:rsidR="00B17D14" w:rsidRDefault="00B17D14" w:rsidP="00B17D14">
      <w:pPr>
        <w:tabs>
          <w:tab w:val="right" w:leader="dot" w:pos="9923"/>
        </w:tabs>
      </w:pPr>
      <w:r>
        <w:tab/>
      </w:r>
    </w:p>
    <w:p w14:paraId="64FA46C1" w14:textId="77777777" w:rsidR="00B17D14" w:rsidRDefault="00B17D14" w:rsidP="00A13389">
      <w:pPr>
        <w:tabs>
          <w:tab w:val="right" w:leader="dot" w:pos="6521"/>
          <w:tab w:val="right" w:leader="dot" w:pos="9923"/>
        </w:tabs>
      </w:pPr>
    </w:p>
    <w:p w14:paraId="18017273" w14:textId="723F8F6D" w:rsidR="0021059C" w:rsidRDefault="0021059C" w:rsidP="0021059C">
      <w:r w:rsidRPr="0021059C">
        <w:rPr>
          <w:rStyle w:val="Titre2Car"/>
          <w:b w:val="0"/>
          <w:bCs w:val="0"/>
          <w:sz w:val="20"/>
          <w:szCs w:val="20"/>
        </w:rPr>
        <w:sym w:font="Wingdings" w:char="F06F"/>
      </w:r>
      <w:r>
        <w:rPr>
          <w:rStyle w:val="Titre2Car"/>
        </w:rPr>
        <w:t xml:space="preserve"> Collective</w:t>
      </w:r>
      <w:r w:rsidRPr="000D7111">
        <w:rPr>
          <w:rStyle w:val="Titre2Car"/>
        </w:rPr>
        <w:t xml:space="preserve"> </w:t>
      </w:r>
      <w:r w:rsidRPr="0021059C">
        <w:rPr>
          <w:i/>
          <w:iCs/>
        </w:rPr>
        <w:t xml:space="preserve">(Joindre la fiche de poste) </w:t>
      </w:r>
    </w:p>
    <w:p w14:paraId="602FB39A" w14:textId="77777777" w:rsidR="0021059C" w:rsidRDefault="0021059C" w:rsidP="00A13389">
      <w:pPr>
        <w:tabs>
          <w:tab w:val="right" w:leader="dot" w:pos="6521"/>
          <w:tab w:val="right" w:leader="dot" w:pos="9923"/>
        </w:tabs>
      </w:pPr>
    </w:p>
    <w:p w14:paraId="7C7775A3" w14:textId="77777777" w:rsidR="0021059C" w:rsidRDefault="0021059C" w:rsidP="0021059C">
      <w:pPr>
        <w:tabs>
          <w:tab w:val="right" w:leader="dot" w:pos="9923"/>
        </w:tabs>
      </w:pPr>
      <w:r>
        <w:t>Direction</w:t>
      </w:r>
      <w:r w:rsidR="00A13389">
        <w:t xml:space="preserve"> : </w:t>
      </w:r>
      <w:r w:rsidR="00A13389">
        <w:tab/>
      </w:r>
    </w:p>
    <w:p w14:paraId="2C0A2079" w14:textId="69AD9030" w:rsidR="00A13389" w:rsidRDefault="0021059C" w:rsidP="0021059C">
      <w:pPr>
        <w:tabs>
          <w:tab w:val="right" w:leader="dot" w:pos="6570"/>
          <w:tab w:val="right" w:leader="dot" w:pos="9923"/>
        </w:tabs>
      </w:pPr>
      <w:r>
        <w:t>Service</w:t>
      </w:r>
      <w:r w:rsidR="00A13389">
        <w:t xml:space="preserve"> :</w:t>
      </w:r>
      <w:r w:rsidR="00A13389">
        <w:tab/>
      </w:r>
      <w:r>
        <w:t>Nombre d’agents</w:t>
      </w:r>
      <w:r w:rsidR="00A13389">
        <w:t xml:space="preserve"> : </w:t>
      </w:r>
      <w:r w:rsidR="00A13389">
        <w:tab/>
      </w:r>
    </w:p>
    <w:p w14:paraId="704F4F59" w14:textId="77777777" w:rsidR="0021059C" w:rsidRDefault="0021059C" w:rsidP="0021059C">
      <w:pPr>
        <w:rPr>
          <w:rStyle w:val="Titre2Car"/>
        </w:rPr>
      </w:pPr>
    </w:p>
    <w:p w14:paraId="2F1C4502" w14:textId="0820092E" w:rsidR="00B17D14" w:rsidRDefault="0021059C" w:rsidP="0021059C">
      <w:r w:rsidRPr="0021059C">
        <w:rPr>
          <w:rStyle w:val="Titre2Car"/>
          <w:b w:val="0"/>
          <w:bCs w:val="0"/>
          <w:sz w:val="20"/>
          <w:szCs w:val="20"/>
        </w:rPr>
        <w:sym w:font="Wingdings" w:char="F06F"/>
      </w:r>
      <w:r>
        <w:rPr>
          <w:rStyle w:val="Titre2Car"/>
        </w:rPr>
        <w:t xml:space="preserve"> </w:t>
      </w:r>
      <w:r w:rsidR="00B17D14">
        <w:rPr>
          <w:rStyle w:val="Titre2Car"/>
        </w:rPr>
        <w:t>Individuelle</w:t>
      </w:r>
      <w:r w:rsidR="00A13389" w:rsidRPr="000D7111">
        <w:rPr>
          <w:rStyle w:val="Titre2Car"/>
        </w:rPr>
        <w:t xml:space="preserve"> </w:t>
      </w:r>
      <w:r w:rsidRPr="0021059C">
        <w:rPr>
          <w:i/>
          <w:iCs/>
        </w:rPr>
        <w:t>(Joindre la fiche de poste)</w:t>
      </w:r>
      <w:r w:rsidR="00A13389" w:rsidRPr="0021059C">
        <w:rPr>
          <w:i/>
          <w:iCs/>
        </w:rPr>
        <w:t xml:space="preserve"> </w:t>
      </w:r>
    </w:p>
    <w:p w14:paraId="370A25DF" w14:textId="77777777" w:rsidR="00B17D14" w:rsidRDefault="00B17D14" w:rsidP="00A13389">
      <w:pPr>
        <w:tabs>
          <w:tab w:val="right" w:leader="dot" w:pos="5245"/>
          <w:tab w:val="right" w:leader="dot" w:pos="9923"/>
        </w:tabs>
      </w:pPr>
    </w:p>
    <w:p w14:paraId="1B8C83BF" w14:textId="593AD766" w:rsidR="00A13389" w:rsidRDefault="00B17D14" w:rsidP="00A13389">
      <w:pPr>
        <w:tabs>
          <w:tab w:val="right" w:leader="dot" w:pos="5245"/>
          <w:tab w:val="right" w:leader="dot" w:pos="9923"/>
        </w:tabs>
      </w:pPr>
      <w:r>
        <w:t xml:space="preserve">L’agent : </w:t>
      </w:r>
      <w:r w:rsidR="00A13389">
        <w:t>Nom :</w:t>
      </w:r>
      <w:r w:rsidR="00A13389">
        <w:tab/>
        <w:t>Prénom :</w:t>
      </w:r>
      <w:r w:rsidR="00A13389">
        <w:tab/>
      </w:r>
    </w:p>
    <w:p w14:paraId="78A6FC4B" w14:textId="77777777" w:rsidR="00A13389" w:rsidRDefault="00A13389" w:rsidP="00A13389">
      <w:pPr>
        <w:tabs>
          <w:tab w:val="right" w:leader="dot" w:pos="6379"/>
          <w:tab w:val="right" w:leader="dot" w:pos="9923"/>
        </w:tabs>
      </w:pPr>
      <w:r>
        <w:t>Date de naissance :</w:t>
      </w:r>
      <w:r>
        <w:tab/>
        <w:t>Date du recrutement :</w:t>
      </w:r>
      <w:r>
        <w:tab/>
        <w:t xml:space="preserve"> </w:t>
      </w:r>
    </w:p>
    <w:p w14:paraId="3929B525" w14:textId="77777777" w:rsidR="00A13389" w:rsidRDefault="00A13389" w:rsidP="00A13389">
      <w:r>
        <w:rPr>
          <w:rFonts w:hint="eastAsia"/>
        </w:rPr>
        <w:t xml:space="preserve">Statut : </w:t>
      </w:r>
      <w:r>
        <w:rPr>
          <w:rFonts w:hint="eastAsia"/>
        </w:rPr>
        <w:tab/>
      </w:r>
      <w:sdt>
        <w:sdtPr>
          <w:rPr>
            <w:rFonts w:hint="eastAsia"/>
          </w:rPr>
          <w:id w:val="201055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hint="eastAsia"/>
        </w:rPr>
        <w:t xml:space="preserve"> Titulaire</w:t>
      </w:r>
      <w:r>
        <w:rPr>
          <w:rFonts w:hint="eastAsia"/>
        </w:rPr>
        <w:tab/>
      </w:r>
      <w:sdt>
        <w:sdtPr>
          <w:rPr>
            <w:rFonts w:hint="eastAsia"/>
          </w:rPr>
          <w:id w:val="-157920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hint="eastAsia"/>
        </w:rPr>
        <w:t xml:space="preserve"> Stagiaire          </w:t>
      </w:r>
      <w:sdt>
        <w:sdtPr>
          <w:rPr>
            <w:rFonts w:hint="eastAsia"/>
          </w:rPr>
          <w:id w:val="-192093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hint="eastAsia"/>
        </w:rPr>
        <w:t xml:space="preserve"> Non titulaire de droit public     </w:t>
      </w:r>
      <w:r>
        <w:t xml:space="preserve">  </w:t>
      </w:r>
      <w:sdt>
        <w:sdtPr>
          <w:id w:val="1202365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hint="eastAsia"/>
        </w:rPr>
        <w:t xml:space="preserve"> Non titulaire de droit privé </w:t>
      </w:r>
    </w:p>
    <w:p w14:paraId="10171580" w14:textId="77777777" w:rsidR="00A13389" w:rsidRDefault="00A13389" w:rsidP="00A13389">
      <w:pPr>
        <w:tabs>
          <w:tab w:val="right" w:leader="dot" w:pos="4820"/>
          <w:tab w:val="right" w:leader="dot" w:pos="9923"/>
        </w:tabs>
      </w:pPr>
      <w:r>
        <w:t xml:space="preserve">Grade : </w:t>
      </w:r>
      <w:r>
        <w:tab/>
        <w:t>Fonctions :</w:t>
      </w:r>
      <w:r>
        <w:tab/>
        <w:t xml:space="preserve"> </w:t>
      </w:r>
    </w:p>
    <w:p w14:paraId="60A086CC" w14:textId="77777777" w:rsidR="00A13389" w:rsidRDefault="00A13389" w:rsidP="00A13389">
      <w:pPr>
        <w:tabs>
          <w:tab w:val="right" w:leader="dot" w:pos="4820"/>
          <w:tab w:val="right" w:leader="dot" w:pos="9923"/>
        </w:tabs>
      </w:pPr>
      <w:r>
        <w:t>Service :</w:t>
      </w:r>
      <w:r>
        <w:tab/>
        <w:t xml:space="preserve"> Temps de travail : </w:t>
      </w:r>
      <w:r>
        <w:tab/>
      </w:r>
    </w:p>
    <w:p w14:paraId="652BAB27" w14:textId="56DD3130" w:rsidR="00F201BC" w:rsidRDefault="00F201BC">
      <w:pPr>
        <w:spacing w:line="240" w:lineRule="auto"/>
      </w:pPr>
      <w:r>
        <w:br w:type="page"/>
      </w:r>
    </w:p>
    <w:p w14:paraId="7EB4D666" w14:textId="77777777" w:rsidR="0021059C" w:rsidRDefault="0021059C" w:rsidP="00A13389"/>
    <w:p w14:paraId="471B0D96" w14:textId="4EA0AD3B" w:rsidR="00A13389" w:rsidRDefault="00A13389" w:rsidP="00A13389">
      <w:r>
        <w:rPr>
          <w:rFonts w:hint="eastAsia"/>
        </w:rPr>
        <w:t>Bénéficiaire de la loi du 11 février 2005</w:t>
      </w:r>
      <w:r w:rsidR="00F201BC">
        <w:t xml:space="preserve"> (BOETH)</w:t>
      </w:r>
      <w:r>
        <w:rPr>
          <w:rFonts w:hint="eastAsia"/>
        </w:rPr>
        <w:t xml:space="preserve"> : </w:t>
      </w:r>
      <w:r>
        <w:rPr>
          <w:rFonts w:hint="eastAsia"/>
        </w:rPr>
        <w:tab/>
      </w:r>
      <w:sdt>
        <w:sdtPr>
          <w:rPr>
            <w:rFonts w:hint="eastAsia"/>
          </w:rPr>
          <w:id w:val="180204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hint="eastAsia"/>
        </w:rPr>
        <w:t xml:space="preserve"> Oui 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11420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hint="eastAsia"/>
        </w:rPr>
        <w:t xml:space="preserve"> Non</w:t>
      </w:r>
    </w:p>
    <w:p w14:paraId="73E514D2" w14:textId="77777777" w:rsidR="00A13389" w:rsidRDefault="00000000" w:rsidP="00A13389">
      <w:pPr>
        <w:ind w:left="360" w:hanging="360"/>
      </w:pPr>
      <w:sdt>
        <w:sdtPr>
          <w:id w:val="80150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389">
            <w:rPr>
              <w:rFonts w:ascii="MS Gothic" w:eastAsia="MS Gothic" w:hAnsi="MS Gothic" w:hint="eastAsia"/>
            </w:rPr>
            <w:t>☐</w:t>
          </w:r>
        </w:sdtContent>
      </w:sdt>
      <w:r w:rsidR="00A13389">
        <w:tab/>
        <w:t>Reconnaissance de la Qualité de Travailleur Handicapé (R.Q.T.H.)</w:t>
      </w:r>
    </w:p>
    <w:p w14:paraId="365CBA9E" w14:textId="77777777" w:rsidR="00A13389" w:rsidRDefault="00000000" w:rsidP="00A13389">
      <w:pPr>
        <w:ind w:left="360" w:hanging="360"/>
      </w:pPr>
      <w:sdt>
        <w:sdtPr>
          <w:id w:val="106977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389">
            <w:rPr>
              <w:rFonts w:ascii="MS Gothic" w:eastAsia="MS Gothic" w:hAnsi="MS Gothic" w:hint="eastAsia"/>
            </w:rPr>
            <w:t>☐</w:t>
          </w:r>
        </w:sdtContent>
      </w:sdt>
      <w:r w:rsidR="00A13389">
        <w:tab/>
        <w:t>Agent reconnu inapte à son poste et reclassé</w:t>
      </w:r>
    </w:p>
    <w:p w14:paraId="1E7022D5" w14:textId="77777777" w:rsidR="00A13389" w:rsidRDefault="00000000" w:rsidP="00A13389">
      <w:pPr>
        <w:ind w:left="360" w:hanging="360"/>
      </w:pPr>
      <w:sdt>
        <w:sdtPr>
          <w:id w:val="-169352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389">
            <w:rPr>
              <w:rFonts w:ascii="MS Gothic" w:eastAsia="MS Gothic" w:hAnsi="MS Gothic" w:hint="eastAsia"/>
            </w:rPr>
            <w:t>☐</w:t>
          </w:r>
        </w:sdtContent>
      </w:sdt>
      <w:r w:rsidR="00A13389">
        <w:tab/>
        <w:t>Titulaire d'une rente suite accident de service (&gt; 10%) ou maladie professionnelle (fonctionnaire affilié à la CNRACL)</w:t>
      </w:r>
    </w:p>
    <w:p w14:paraId="4EF4FA47" w14:textId="77777777" w:rsidR="00A13389" w:rsidRDefault="00000000" w:rsidP="00A13389">
      <w:pPr>
        <w:ind w:left="360" w:hanging="360"/>
      </w:pPr>
      <w:sdt>
        <w:sdtPr>
          <w:id w:val="-78241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389">
            <w:rPr>
              <w:rFonts w:ascii="MS Gothic" w:eastAsia="MS Gothic" w:hAnsi="MS Gothic" w:hint="eastAsia"/>
            </w:rPr>
            <w:t>☐</w:t>
          </w:r>
        </w:sdtContent>
      </w:sdt>
      <w:r w:rsidR="00A13389">
        <w:tab/>
        <w:t>Titulaire d'une carte d'invalidité</w:t>
      </w:r>
    </w:p>
    <w:p w14:paraId="273258C6" w14:textId="77777777" w:rsidR="00A13389" w:rsidRDefault="00000000" w:rsidP="00A13389">
      <w:pPr>
        <w:ind w:left="360" w:hanging="360"/>
      </w:pPr>
      <w:sdt>
        <w:sdtPr>
          <w:id w:val="-136212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389">
            <w:rPr>
              <w:rFonts w:ascii="MS Gothic" w:eastAsia="MS Gothic" w:hAnsi="MS Gothic" w:hint="eastAsia"/>
            </w:rPr>
            <w:t>☐</w:t>
          </w:r>
        </w:sdtContent>
      </w:sdt>
      <w:r w:rsidR="00A13389">
        <w:tab/>
        <w:t>Titulaire d'une pension d'invalidité de la Sécurité Sociale</w:t>
      </w:r>
    </w:p>
    <w:p w14:paraId="51847BBF" w14:textId="77777777" w:rsidR="00A13389" w:rsidRDefault="00000000" w:rsidP="00A13389">
      <w:pPr>
        <w:ind w:left="360" w:hanging="360"/>
      </w:pPr>
      <w:sdt>
        <w:sdtPr>
          <w:id w:val="10215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389">
            <w:rPr>
              <w:rFonts w:ascii="MS Gothic" w:eastAsia="MS Gothic" w:hAnsi="MS Gothic" w:hint="eastAsia"/>
            </w:rPr>
            <w:t>☐</w:t>
          </w:r>
        </w:sdtContent>
      </w:sdt>
      <w:r w:rsidR="00A13389">
        <w:tab/>
        <w:t>Bénéficiaire de l'Allocation Adulte Handicapé (A.A.H.)</w:t>
      </w:r>
    </w:p>
    <w:p w14:paraId="628C23BA" w14:textId="77777777" w:rsidR="00A13389" w:rsidRDefault="00000000" w:rsidP="00A13389">
      <w:pPr>
        <w:ind w:left="360" w:hanging="360"/>
      </w:pPr>
      <w:sdt>
        <w:sdtPr>
          <w:id w:val="1410043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389">
            <w:rPr>
              <w:rFonts w:ascii="MS Gothic" w:eastAsia="MS Gothic" w:hAnsi="MS Gothic" w:hint="eastAsia"/>
            </w:rPr>
            <w:t>☐</w:t>
          </w:r>
        </w:sdtContent>
      </w:sdt>
      <w:r w:rsidR="00A13389">
        <w:tab/>
        <w:t>Autres cas : ……………………………</w:t>
      </w:r>
      <w:proofErr w:type="gramStart"/>
      <w:r w:rsidR="00A13389">
        <w:t>…….</w:t>
      </w:r>
      <w:proofErr w:type="gramEnd"/>
      <w:r w:rsidR="00A13389">
        <w:t>.</w:t>
      </w:r>
    </w:p>
    <w:p w14:paraId="35439281" w14:textId="77777777" w:rsidR="00A13389" w:rsidRDefault="00A13389" w:rsidP="00A13389"/>
    <w:p w14:paraId="7F329884" w14:textId="77777777" w:rsidR="00A13389" w:rsidRDefault="00A13389" w:rsidP="00A13389">
      <w:pPr>
        <w:tabs>
          <w:tab w:val="right" w:leader="dot" w:pos="9923"/>
        </w:tabs>
      </w:pPr>
    </w:p>
    <w:p w14:paraId="5311F8F6" w14:textId="77777777" w:rsidR="00A13389" w:rsidRDefault="00A13389" w:rsidP="00A13389">
      <w:pPr>
        <w:tabs>
          <w:tab w:val="right" w:leader="dot" w:pos="9923"/>
        </w:tabs>
      </w:pPr>
      <w:r>
        <w:rPr>
          <w:rStyle w:val="Titre2Car"/>
        </w:rPr>
        <w:t xml:space="preserve">Le médecin de prévention : </w:t>
      </w:r>
      <w:r w:rsidRPr="00FC697E">
        <w:t>D</w:t>
      </w:r>
      <w:r>
        <w:t>octeur</w:t>
      </w:r>
      <w:r>
        <w:tab/>
      </w:r>
    </w:p>
    <w:p w14:paraId="7388DCB1" w14:textId="69FFA13D" w:rsidR="00A13389" w:rsidRDefault="00A13389" w:rsidP="00A13389">
      <w:r>
        <w:t xml:space="preserve">Centre </w:t>
      </w:r>
      <w:r w:rsidR="00B17D14">
        <w:t>Médical</w:t>
      </w:r>
      <w:r>
        <w:t xml:space="preserve"> de : …………………………………………</w:t>
      </w:r>
      <w:proofErr w:type="gramStart"/>
      <w:r>
        <w:t>…….</w:t>
      </w:r>
      <w:proofErr w:type="gramEnd"/>
      <w:r>
        <w:t>….. Tel. : ……………………</w:t>
      </w:r>
      <w:proofErr w:type="gramStart"/>
      <w:r>
        <w:t>…….</w:t>
      </w:r>
      <w:proofErr w:type="gramEnd"/>
      <w:r>
        <w:t>……………….</w:t>
      </w:r>
    </w:p>
    <w:p w14:paraId="64875EA5" w14:textId="77777777" w:rsidR="00A13389" w:rsidRDefault="00A13389" w:rsidP="00A13389">
      <w:pPr>
        <w:tabs>
          <w:tab w:val="right" w:leader="dot" w:pos="9923"/>
        </w:tabs>
      </w:pPr>
      <w:r>
        <w:t>Date de la dernière visite médicale :</w:t>
      </w:r>
      <w:r w:rsidRPr="00A13389">
        <w:t xml:space="preserve"> </w:t>
      </w:r>
      <w:r>
        <w:tab/>
      </w:r>
    </w:p>
    <w:p w14:paraId="3846D2F5" w14:textId="77777777" w:rsidR="00A13389" w:rsidRDefault="00A13389" w:rsidP="00A13389">
      <w:r>
        <w:t>(Joindre une copie de l'avis médical, le cas échéant)</w:t>
      </w:r>
    </w:p>
    <w:p w14:paraId="1017D3E1" w14:textId="77777777" w:rsidR="00A13389" w:rsidRDefault="00A13389" w:rsidP="00A13389"/>
    <w:p w14:paraId="081D72EB" w14:textId="77777777" w:rsidR="00B17D14" w:rsidRPr="00B17D14" w:rsidRDefault="00B17D14" w:rsidP="00B17D14">
      <w:pPr>
        <w:spacing w:line="240" w:lineRule="auto"/>
        <w:jc w:val="both"/>
        <w:rPr>
          <w:rStyle w:val="lev"/>
          <w:b w:val="0"/>
          <w:i/>
          <w:iCs/>
          <w:sz w:val="22"/>
          <w:u w:val="single"/>
        </w:rPr>
      </w:pPr>
      <w:r w:rsidRPr="00B17D14">
        <w:rPr>
          <w:rStyle w:val="lev"/>
          <w:i/>
          <w:iCs/>
          <w:sz w:val="22"/>
        </w:rPr>
        <w:t xml:space="preserve">Nous vous remercions de renvoyer cette fiche dûment paraphée (toutes les pages) et signée par voie postale ou par courriel à l’adresse </w:t>
      </w:r>
      <w:r w:rsidRPr="00B17D14">
        <w:rPr>
          <w:rFonts w:cs="Arial"/>
          <w:i/>
          <w:iCs/>
          <w:sz w:val="22"/>
          <w:szCs w:val="22"/>
          <w:u w:val="single"/>
        </w:rPr>
        <w:t>hygieneetsecurite@cdg56.fr</w:t>
      </w:r>
    </w:p>
    <w:p w14:paraId="700B99F0" w14:textId="77777777" w:rsidR="00B17D14" w:rsidRDefault="00B17D14" w:rsidP="00A13389"/>
    <w:p w14:paraId="0A15FF58" w14:textId="77777777" w:rsidR="00B17D14" w:rsidRDefault="00B17D14" w:rsidP="00A13389">
      <w:pPr>
        <w:tabs>
          <w:tab w:val="right" w:leader="dot" w:pos="3686"/>
        </w:tabs>
      </w:pPr>
    </w:p>
    <w:p w14:paraId="7D280E2A" w14:textId="11F89FC5" w:rsidR="00A13389" w:rsidRDefault="00A13389" w:rsidP="00A13389">
      <w:pPr>
        <w:tabs>
          <w:tab w:val="right" w:leader="dot" w:pos="3686"/>
        </w:tabs>
      </w:pPr>
      <w:r>
        <w:t>Fait à</w:t>
      </w:r>
      <w:r>
        <w:tab/>
      </w:r>
    </w:p>
    <w:p w14:paraId="04B460A4" w14:textId="77777777" w:rsidR="00A13389" w:rsidRDefault="00A13389" w:rsidP="00A13389">
      <w:pPr>
        <w:tabs>
          <w:tab w:val="right" w:leader="dot" w:pos="3686"/>
        </w:tabs>
      </w:pPr>
      <w:r>
        <w:t>Le</w:t>
      </w:r>
      <w:r>
        <w:tab/>
      </w:r>
    </w:p>
    <w:p w14:paraId="16EC1EF7" w14:textId="77777777" w:rsidR="00A13389" w:rsidRDefault="00A13389" w:rsidP="00A13389"/>
    <w:p w14:paraId="33E77359" w14:textId="77777777" w:rsidR="00B17D14" w:rsidRDefault="00B17D14" w:rsidP="00B17D14">
      <w:pPr>
        <w:rPr>
          <w:rStyle w:val="lev"/>
        </w:rPr>
      </w:pPr>
    </w:p>
    <w:p w14:paraId="55EDC862" w14:textId="048315C9" w:rsidR="00B17D14" w:rsidRDefault="00B17D14" w:rsidP="00B17D14">
      <w:pPr>
        <w:rPr>
          <w:rStyle w:val="lev"/>
        </w:rPr>
      </w:pPr>
      <w:r>
        <w:rPr>
          <w:rStyle w:val="lev"/>
        </w:rPr>
        <w:t>Pour la collectivité ou l’établissement public :</w:t>
      </w:r>
    </w:p>
    <w:p w14:paraId="41072ACF" w14:textId="77777777" w:rsidR="00B17D14" w:rsidRDefault="00B17D14" w:rsidP="00B17D14">
      <w:pPr>
        <w:rPr>
          <w:rStyle w:val="lev"/>
        </w:rPr>
      </w:pPr>
    </w:p>
    <w:p w14:paraId="29E003A5" w14:textId="77777777" w:rsidR="00B17D14" w:rsidRDefault="00B17D14" w:rsidP="00B17D14">
      <w:pPr>
        <w:rPr>
          <w:rStyle w:val="lev"/>
          <w:b w:val="0"/>
        </w:rPr>
      </w:pPr>
    </w:p>
    <w:p w14:paraId="1E2D2A2D" w14:textId="77777777" w:rsidR="00B17D14" w:rsidRDefault="00B17D14" w:rsidP="00B17D14">
      <w:pPr>
        <w:rPr>
          <w:rStyle w:val="lev"/>
          <w:b w:val="0"/>
        </w:rPr>
      </w:pPr>
      <w:r>
        <w:rPr>
          <w:rStyle w:val="lev"/>
        </w:rPr>
        <w:t xml:space="preserve">Nom, prénom et </w:t>
      </w:r>
      <w:r w:rsidRPr="000E71F6">
        <w:rPr>
          <w:rStyle w:val="lev"/>
          <w:u w:val="single"/>
        </w:rPr>
        <w:t>qualité du signataire</w:t>
      </w:r>
      <w:r>
        <w:rPr>
          <w:rStyle w:val="lev"/>
        </w:rPr>
        <w:t> :</w:t>
      </w:r>
    </w:p>
    <w:p w14:paraId="11D1E0AD" w14:textId="77777777" w:rsidR="00A13389" w:rsidRDefault="00A13389" w:rsidP="00A13389"/>
    <w:p w14:paraId="3BA5190D" w14:textId="77777777" w:rsidR="00A13389" w:rsidRDefault="00A13389" w:rsidP="00A13389"/>
    <w:p w14:paraId="3C609761" w14:textId="77777777" w:rsidR="00B312BA" w:rsidRDefault="00B312BA" w:rsidP="00B365E3">
      <w:pPr>
        <w:tabs>
          <w:tab w:val="left" w:pos="6237"/>
        </w:tabs>
        <w:ind w:right="-141"/>
        <w:rPr>
          <w:bCs/>
        </w:rPr>
      </w:pPr>
    </w:p>
    <w:p w14:paraId="1D701308" w14:textId="77777777" w:rsidR="00F201BC" w:rsidRDefault="00F201BC" w:rsidP="00B365E3">
      <w:pPr>
        <w:tabs>
          <w:tab w:val="left" w:pos="6237"/>
        </w:tabs>
        <w:ind w:right="-141"/>
        <w:rPr>
          <w:bCs/>
        </w:rPr>
      </w:pPr>
    </w:p>
    <w:p w14:paraId="0ADE5169" w14:textId="77777777" w:rsidR="00F201BC" w:rsidRDefault="00F201BC" w:rsidP="00B365E3">
      <w:pPr>
        <w:tabs>
          <w:tab w:val="left" w:pos="6237"/>
        </w:tabs>
        <w:ind w:right="-141"/>
        <w:rPr>
          <w:bCs/>
        </w:rPr>
      </w:pPr>
    </w:p>
    <w:p w14:paraId="46928E54" w14:textId="77777777" w:rsidR="00F201BC" w:rsidRDefault="00F201BC" w:rsidP="00B365E3">
      <w:pPr>
        <w:tabs>
          <w:tab w:val="left" w:pos="6237"/>
        </w:tabs>
        <w:ind w:right="-141"/>
        <w:rPr>
          <w:bCs/>
        </w:rPr>
      </w:pPr>
    </w:p>
    <w:p w14:paraId="4A3B4792" w14:textId="77777777" w:rsidR="00F201BC" w:rsidRDefault="00F201BC" w:rsidP="00B365E3">
      <w:pPr>
        <w:tabs>
          <w:tab w:val="left" w:pos="6237"/>
        </w:tabs>
        <w:ind w:right="-141"/>
        <w:rPr>
          <w:bCs/>
        </w:rPr>
      </w:pPr>
    </w:p>
    <w:p w14:paraId="2713C77B" w14:textId="2A793069" w:rsidR="00F201BC" w:rsidRPr="009E0A5C" w:rsidRDefault="00F201BC" w:rsidP="00F201BC">
      <w:pPr>
        <w:rPr>
          <w:b/>
          <w:bCs/>
          <w:sz w:val="24"/>
        </w:rPr>
      </w:pPr>
      <w:r w:rsidRPr="009E0A5C">
        <w:rPr>
          <w:b/>
          <w:bCs/>
          <w:sz w:val="24"/>
        </w:rPr>
        <w:t>*</w:t>
      </w:r>
      <w:r w:rsidRPr="003D4F85">
        <w:rPr>
          <w:b/>
          <w:bCs/>
          <w:sz w:val="24"/>
          <w:u w:val="single"/>
        </w:rPr>
        <w:t>Pièces à joindre à la fiche :</w:t>
      </w:r>
      <w:r w:rsidRPr="009E0A5C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dernière </w:t>
      </w:r>
      <w:r w:rsidRPr="009E0A5C">
        <w:rPr>
          <w:b/>
          <w:bCs/>
          <w:sz w:val="24"/>
        </w:rPr>
        <w:t xml:space="preserve">fiche de visite médicale, </w:t>
      </w:r>
      <w:r>
        <w:rPr>
          <w:b/>
          <w:bCs/>
          <w:sz w:val="24"/>
        </w:rPr>
        <w:t xml:space="preserve">organigramme, </w:t>
      </w:r>
      <w:r w:rsidRPr="009E0A5C">
        <w:rPr>
          <w:b/>
          <w:bCs/>
          <w:sz w:val="24"/>
        </w:rPr>
        <w:t>fiche de poste actualisée et détaillée, notification RQTH, planning hebdomadaire de l’agent, rapport d’étude de poste de travail</w:t>
      </w:r>
      <w:r w:rsidR="00744AB7">
        <w:rPr>
          <w:b/>
          <w:bCs/>
          <w:sz w:val="24"/>
        </w:rPr>
        <w:t xml:space="preserve"> antérieur, </w:t>
      </w:r>
      <w:r w:rsidRPr="009E0A5C">
        <w:rPr>
          <w:b/>
          <w:bCs/>
          <w:sz w:val="24"/>
        </w:rPr>
        <w:t>…</w:t>
      </w:r>
      <w:r w:rsidR="00744AB7">
        <w:rPr>
          <w:b/>
          <w:bCs/>
          <w:sz w:val="24"/>
        </w:rPr>
        <w:t>et tout autre document en relation avec la demande.</w:t>
      </w:r>
    </w:p>
    <w:p w14:paraId="25D63DF6" w14:textId="77777777" w:rsidR="00F201BC" w:rsidRPr="0082340B" w:rsidRDefault="00F201BC" w:rsidP="00B365E3">
      <w:pPr>
        <w:tabs>
          <w:tab w:val="left" w:pos="6237"/>
        </w:tabs>
        <w:ind w:right="-141"/>
        <w:rPr>
          <w:bCs/>
        </w:rPr>
      </w:pPr>
    </w:p>
    <w:sectPr w:rsidR="00F201BC" w:rsidRPr="0082340B" w:rsidSect="00EF0C87">
      <w:headerReference w:type="default" r:id="rId7"/>
      <w:footerReference w:type="default" r:id="rId8"/>
      <w:pgSz w:w="11900" w:h="16840"/>
      <w:pgMar w:top="2290" w:right="843" w:bottom="851" w:left="1134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FD10" w14:textId="77777777" w:rsidR="00F711F5" w:rsidRDefault="00F711F5" w:rsidP="004C7215">
      <w:pPr>
        <w:spacing w:line="240" w:lineRule="auto"/>
      </w:pPr>
      <w:r>
        <w:separator/>
      </w:r>
    </w:p>
  </w:endnote>
  <w:endnote w:type="continuationSeparator" w:id="0">
    <w:p w14:paraId="67BB6152" w14:textId="77777777" w:rsidR="00F711F5" w:rsidRDefault="00F711F5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1C16" w14:textId="77777777" w:rsidR="003F0641" w:rsidRDefault="003F0641">
    <w:pPr>
      <w:pStyle w:val="Pieddepage"/>
      <w:jc w:val="right"/>
    </w:pPr>
    <w:r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35075424" wp14:editId="7533B055">
          <wp:simplePos x="0" y="0"/>
          <wp:positionH relativeFrom="page">
            <wp:posOffset>-299085</wp:posOffset>
          </wp:positionH>
          <wp:positionV relativeFrom="paragraph">
            <wp:posOffset>-257175</wp:posOffset>
          </wp:positionV>
          <wp:extent cx="6438900" cy="663621"/>
          <wp:effectExtent l="0" t="0" r="0" b="3175"/>
          <wp:wrapNone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arre basse_adresse CDG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663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| </w:t>
    </w:r>
    <w:sdt>
      <w:sdtPr>
        <w:id w:val="172926281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33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33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7FE0537A" w14:textId="77777777" w:rsidR="000435A2" w:rsidRPr="0096158F" w:rsidRDefault="000435A2" w:rsidP="0096158F">
    <w:pPr>
      <w:jc w:val="right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B752" w14:textId="77777777" w:rsidR="00F711F5" w:rsidRDefault="00F711F5" w:rsidP="004C7215">
      <w:pPr>
        <w:spacing w:line="240" w:lineRule="auto"/>
      </w:pPr>
      <w:r>
        <w:separator/>
      </w:r>
    </w:p>
  </w:footnote>
  <w:footnote w:type="continuationSeparator" w:id="0">
    <w:p w14:paraId="1CB5AAFD" w14:textId="77777777" w:rsidR="00F711F5" w:rsidRDefault="00F711F5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AD04" w14:textId="77777777" w:rsidR="003F0641" w:rsidRDefault="003F0641" w:rsidP="003F0641">
    <w:pPr>
      <w:pStyle w:val="En-tte"/>
    </w:pPr>
    <w:r w:rsidRPr="00B52DFB">
      <w:rPr>
        <w:noProof/>
      </w:rPr>
      <w:drawing>
        <wp:anchor distT="0" distB="0" distL="114300" distR="114300" simplePos="0" relativeHeight="251659264" behindDoc="1" locked="0" layoutInCell="1" allowOverlap="1" wp14:anchorId="4C9B2139" wp14:editId="765652B5">
          <wp:simplePos x="0" y="0"/>
          <wp:positionH relativeFrom="margin">
            <wp:posOffset>0</wp:posOffset>
          </wp:positionH>
          <wp:positionV relativeFrom="paragraph">
            <wp:posOffset>-85725</wp:posOffset>
          </wp:positionV>
          <wp:extent cx="918845" cy="1285875"/>
          <wp:effectExtent l="0" t="0" r="0" b="9525"/>
          <wp:wrapNone/>
          <wp:docPr id="7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37" r="11482"/>
                  <a:stretch/>
                </pic:blipFill>
                <pic:spPr bwMode="auto">
                  <a:xfrm>
                    <a:off x="0" y="0"/>
                    <a:ext cx="91884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FB">
      <w:rPr>
        <w:noProof/>
      </w:rPr>
      <w:drawing>
        <wp:anchor distT="0" distB="0" distL="114300" distR="114300" simplePos="0" relativeHeight="251661312" behindDoc="1" locked="0" layoutInCell="1" allowOverlap="1" wp14:anchorId="68AFE323" wp14:editId="3EA99972">
          <wp:simplePos x="0" y="0"/>
          <wp:positionH relativeFrom="column">
            <wp:posOffset>922655</wp:posOffset>
          </wp:positionH>
          <wp:positionV relativeFrom="paragraph">
            <wp:posOffset>196215</wp:posOffset>
          </wp:positionV>
          <wp:extent cx="5938520" cy="612140"/>
          <wp:effectExtent l="0" t="0" r="5080" b="0"/>
          <wp:wrapNone/>
          <wp:docPr id="76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rre haute_Papier entê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52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34745" w14:textId="77777777" w:rsidR="000435A2" w:rsidRDefault="00B365E3">
    <w:pPr>
      <w:pStyle w:val="En-tte"/>
    </w:pPr>
    <w:r w:rsidRPr="00B52D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07B31" wp14:editId="7532B2EE">
              <wp:simplePos x="0" y="0"/>
              <wp:positionH relativeFrom="column">
                <wp:posOffset>1461135</wp:posOffset>
              </wp:positionH>
              <wp:positionV relativeFrom="paragraph">
                <wp:posOffset>78105</wp:posOffset>
              </wp:positionV>
              <wp:extent cx="5116830" cy="581025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6830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00A31D" w14:textId="3D3DF60E" w:rsidR="003F0641" w:rsidRPr="00B365E3" w:rsidRDefault="00B17D14" w:rsidP="00A13389">
                          <w:pPr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B17D14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Demande d’intervention Etude de poste 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br/>
                          </w:r>
                          <w:r w:rsidRPr="00B17D14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Pôle Qualité de Vie au Travail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07B3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5.05pt;margin-top:6.15pt;width:402.9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66GAIAAC4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" filled="f" stroked="f" strokeweight=".5pt">
              <v:textbox>
                <w:txbxContent>
                  <w:p w14:paraId="5B00A31D" w14:textId="3D3DF60E" w:rsidR="003F0641" w:rsidRPr="00B365E3" w:rsidRDefault="00B17D14" w:rsidP="00A13389">
                    <w:pPr>
                      <w:jc w:val="center"/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 w:rsidRPr="00B17D14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 xml:space="preserve">Demande d’intervention Etude de poste 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br/>
                    </w:r>
                    <w:r w:rsidRPr="00B17D14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Pôle Qualité de Vie au Travail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65.4pt;height:65.4pt" o:bullet="t">
        <v:imagedata r:id="rId1" o:title="virgule-rouge"/>
      </v:shape>
    </w:pict>
  </w:numPicBullet>
  <w:numPicBullet w:numPicBulletId="1">
    <w:pict>
      <v:shape id="_x0000_i1137" type="#_x0000_t75" style="width:65.4pt;height:65.4pt" o:bullet="t">
        <v:imagedata r:id="rId2" o:title="virgule-rouge"/>
      </v:shape>
    </w:pict>
  </w:numPicBullet>
  <w:numPicBullet w:numPicBulletId="2">
    <w:pict>
      <v:shape id="_x0000_i1138" type="#_x0000_t75" style="width:65.4pt;height:65.4pt" o:bullet="t">
        <v:imagedata r:id="rId3" o:title="virgule-rouge"/>
      </v:shape>
    </w:pict>
  </w:numPicBullet>
  <w:numPicBullet w:numPicBulletId="3">
    <w:pict>
      <v:shape id="_x0000_i1139" type="#_x0000_t75" style="width:65.4pt;height:65.4pt" o:bullet="t">
        <v:imagedata r:id="rId4" o:title="virgule-verte"/>
      </v:shape>
    </w:pict>
  </w:numPicBullet>
  <w:numPicBullet w:numPicBulletId="4">
    <w:pict>
      <v:shape id="_x0000_i1140" type="#_x0000_t75" style="width:65.4pt;height:65.4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246F2B"/>
    <w:multiLevelType w:val="hybridMultilevel"/>
    <w:tmpl w:val="B0B0E7AE"/>
    <w:lvl w:ilvl="0" w:tplc="ADF65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A0E0F"/>
    <w:multiLevelType w:val="hybridMultilevel"/>
    <w:tmpl w:val="1806DBAC"/>
    <w:lvl w:ilvl="0" w:tplc="26ACF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9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62541">
    <w:abstractNumId w:val="26"/>
  </w:num>
  <w:num w:numId="2" w16cid:durableId="67265779">
    <w:abstractNumId w:val="25"/>
  </w:num>
  <w:num w:numId="3" w16cid:durableId="212498782">
    <w:abstractNumId w:val="23"/>
  </w:num>
  <w:num w:numId="4" w16cid:durableId="979068389">
    <w:abstractNumId w:val="22"/>
  </w:num>
  <w:num w:numId="5" w16cid:durableId="1692410076">
    <w:abstractNumId w:val="28"/>
  </w:num>
  <w:num w:numId="6" w16cid:durableId="1527644681">
    <w:abstractNumId w:val="9"/>
  </w:num>
  <w:num w:numId="7" w16cid:durableId="387650522">
    <w:abstractNumId w:val="4"/>
  </w:num>
  <w:num w:numId="8" w16cid:durableId="1469973050">
    <w:abstractNumId w:val="3"/>
  </w:num>
  <w:num w:numId="9" w16cid:durableId="394818548">
    <w:abstractNumId w:val="2"/>
  </w:num>
  <w:num w:numId="10" w16cid:durableId="1826119795">
    <w:abstractNumId w:val="1"/>
  </w:num>
  <w:num w:numId="11" w16cid:durableId="1962109740">
    <w:abstractNumId w:val="10"/>
  </w:num>
  <w:num w:numId="12" w16cid:durableId="1327590382">
    <w:abstractNumId w:val="8"/>
  </w:num>
  <w:num w:numId="13" w16cid:durableId="1523127752">
    <w:abstractNumId w:val="7"/>
  </w:num>
  <w:num w:numId="14" w16cid:durableId="1324165259">
    <w:abstractNumId w:val="6"/>
  </w:num>
  <w:num w:numId="15" w16cid:durableId="661860051">
    <w:abstractNumId w:val="5"/>
  </w:num>
  <w:num w:numId="16" w16cid:durableId="475414814">
    <w:abstractNumId w:val="0"/>
  </w:num>
  <w:num w:numId="17" w16cid:durableId="1495339102">
    <w:abstractNumId w:val="15"/>
  </w:num>
  <w:num w:numId="18" w16cid:durableId="1586568478">
    <w:abstractNumId w:val="16"/>
  </w:num>
  <w:num w:numId="19" w16cid:durableId="192354140">
    <w:abstractNumId w:val="12"/>
  </w:num>
  <w:num w:numId="20" w16cid:durableId="2131430549">
    <w:abstractNumId w:val="20"/>
  </w:num>
  <w:num w:numId="21" w16cid:durableId="1829901955">
    <w:abstractNumId w:val="11"/>
  </w:num>
  <w:num w:numId="22" w16cid:durableId="39480638">
    <w:abstractNumId w:val="27"/>
  </w:num>
  <w:num w:numId="23" w16cid:durableId="1559127385">
    <w:abstractNumId w:val="29"/>
  </w:num>
  <w:num w:numId="24" w16cid:durableId="1778478631">
    <w:abstractNumId w:val="14"/>
  </w:num>
  <w:num w:numId="25" w16cid:durableId="1449815424">
    <w:abstractNumId w:val="24"/>
  </w:num>
  <w:num w:numId="26" w16cid:durableId="1418939933">
    <w:abstractNumId w:val="17"/>
  </w:num>
  <w:num w:numId="27" w16cid:durableId="300884623">
    <w:abstractNumId w:val="19"/>
  </w:num>
  <w:num w:numId="28" w16cid:durableId="769666363">
    <w:abstractNumId w:val="13"/>
  </w:num>
  <w:num w:numId="29" w16cid:durableId="2100903828">
    <w:abstractNumId w:val="18"/>
  </w:num>
  <w:num w:numId="30" w16cid:durableId="7359727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7A"/>
    <w:rsid w:val="000435A2"/>
    <w:rsid w:val="0008582E"/>
    <w:rsid w:val="00087DED"/>
    <w:rsid w:val="000D1107"/>
    <w:rsid w:val="000F1CF9"/>
    <w:rsid w:val="001619B1"/>
    <w:rsid w:val="0021059C"/>
    <w:rsid w:val="00240079"/>
    <w:rsid w:val="00255C11"/>
    <w:rsid w:val="002908E0"/>
    <w:rsid w:val="002E4342"/>
    <w:rsid w:val="00306D7A"/>
    <w:rsid w:val="003140A0"/>
    <w:rsid w:val="0032172C"/>
    <w:rsid w:val="003A0C08"/>
    <w:rsid w:val="003D4F85"/>
    <w:rsid w:val="003F0641"/>
    <w:rsid w:val="0040390E"/>
    <w:rsid w:val="00485866"/>
    <w:rsid w:val="004C7215"/>
    <w:rsid w:val="00534F1B"/>
    <w:rsid w:val="00591DBB"/>
    <w:rsid w:val="00671015"/>
    <w:rsid w:val="0068417A"/>
    <w:rsid w:val="006C65AF"/>
    <w:rsid w:val="006D3DC0"/>
    <w:rsid w:val="00706032"/>
    <w:rsid w:val="00730885"/>
    <w:rsid w:val="00744AB7"/>
    <w:rsid w:val="0078625B"/>
    <w:rsid w:val="007D3891"/>
    <w:rsid w:val="007F52FB"/>
    <w:rsid w:val="008013BD"/>
    <w:rsid w:val="0080316F"/>
    <w:rsid w:val="0082340B"/>
    <w:rsid w:val="00827178"/>
    <w:rsid w:val="00845E13"/>
    <w:rsid w:val="00851864"/>
    <w:rsid w:val="00865EB8"/>
    <w:rsid w:val="00870C77"/>
    <w:rsid w:val="00874D1F"/>
    <w:rsid w:val="00895CF0"/>
    <w:rsid w:val="009519A5"/>
    <w:rsid w:val="0096158F"/>
    <w:rsid w:val="00962EE9"/>
    <w:rsid w:val="00A13389"/>
    <w:rsid w:val="00A270BA"/>
    <w:rsid w:val="00A446B0"/>
    <w:rsid w:val="00A478EA"/>
    <w:rsid w:val="00A809A7"/>
    <w:rsid w:val="00AC5AB2"/>
    <w:rsid w:val="00AD5E33"/>
    <w:rsid w:val="00AE1D90"/>
    <w:rsid w:val="00AF19BB"/>
    <w:rsid w:val="00B17D14"/>
    <w:rsid w:val="00B23393"/>
    <w:rsid w:val="00B312BA"/>
    <w:rsid w:val="00B365E3"/>
    <w:rsid w:val="00B47F73"/>
    <w:rsid w:val="00BD4971"/>
    <w:rsid w:val="00C215EA"/>
    <w:rsid w:val="00C4090A"/>
    <w:rsid w:val="00C640CC"/>
    <w:rsid w:val="00CB2710"/>
    <w:rsid w:val="00CF18D6"/>
    <w:rsid w:val="00D87D4F"/>
    <w:rsid w:val="00DD0BA7"/>
    <w:rsid w:val="00EF0C87"/>
    <w:rsid w:val="00EF752B"/>
    <w:rsid w:val="00F201BC"/>
    <w:rsid w:val="00F711F5"/>
    <w:rsid w:val="00FC2991"/>
    <w:rsid w:val="00FC5E42"/>
    <w:rsid w:val="00FC69F4"/>
    <w:rsid w:val="00FD515D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DCC2B"/>
  <w14:defaultImageDpi w14:val="300"/>
  <w15:docId w15:val="{318DBB44-CD3C-4420-B113-019B25A4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0A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08582E"/>
    <w:pPr>
      <w:numPr>
        <w:numId w:val="0"/>
      </w:num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entte">
    <w:name w:val="entête"/>
    <w:basedOn w:val="En-ttedetabledesmatires"/>
    <w:link w:val="entteCar"/>
    <w:qFormat/>
    <w:rsid w:val="00B365E3"/>
    <w:pPr>
      <w:spacing w:before="0" w:after="0"/>
    </w:pPr>
    <w:rPr>
      <w:bCs w:val="0"/>
      <w:color w:val="2B3583"/>
      <w:spacing w:val="5"/>
      <w:kern w:val="28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B365E3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entteCar">
    <w:name w:val="entête Car"/>
    <w:basedOn w:val="En-ttedetabledesmatiresCar"/>
    <w:link w:val="entte"/>
    <w:rsid w:val="00B365E3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28"/>
    </w:rPr>
  </w:style>
  <w:style w:type="paragraph" w:customStyle="1" w:styleId="Titre1CDG56">
    <w:name w:val="Titre 1 CDG 56"/>
    <w:basedOn w:val="NormalWeb"/>
    <w:link w:val="Titre1CDG56Car"/>
    <w:qFormat/>
    <w:rsid w:val="00B17D14"/>
    <w:pPr>
      <w:shd w:val="clear" w:color="auto" w:fill="2B3583"/>
      <w:tabs>
        <w:tab w:val="left" w:pos="284"/>
      </w:tabs>
      <w:spacing w:line="264" w:lineRule="auto"/>
      <w:ind w:left="284" w:hanging="284"/>
      <w:jc w:val="both"/>
    </w:pPr>
    <w:rPr>
      <w:rFonts w:ascii="Arial" w:eastAsia="Times New Roman" w:hAnsi="Arial" w:cs="Arial"/>
      <w:b/>
      <w:color w:val="FFFFFF" w:themeColor="background1"/>
    </w:rPr>
  </w:style>
  <w:style w:type="character" w:customStyle="1" w:styleId="Titre1CDG56Car">
    <w:name w:val="Titre 1 CDG 56 Car"/>
    <w:basedOn w:val="Policepardfaut"/>
    <w:link w:val="Titre1CDG56"/>
    <w:rsid w:val="00B17D14"/>
    <w:rPr>
      <w:rFonts w:ascii="Arial" w:eastAsia="Times New Roman" w:hAnsi="Arial" w:cs="Arial"/>
      <w:b/>
      <w:color w:val="FFFFFF" w:themeColor="background1"/>
      <w:shd w:val="clear" w:color="auto" w:fill="2B3583"/>
    </w:rPr>
  </w:style>
  <w:style w:type="paragraph" w:styleId="NormalWeb">
    <w:name w:val="Normal (Web)"/>
    <w:basedOn w:val="Normal"/>
    <w:uiPriority w:val="99"/>
    <w:semiHidden/>
    <w:unhideWhenUsed/>
    <w:rsid w:val="00B17D1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nry\Downloads\ModeleFactur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ModeleFacture</Template>
  <TotalTime>0</TotalTime>
  <Pages>3</Pages>
  <Words>871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LE MERCIER Stéphanie</cp:lastModifiedBy>
  <cp:revision>2</cp:revision>
  <cp:lastPrinted>2014-01-29T10:56:00Z</cp:lastPrinted>
  <dcterms:created xsi:type="dcterms:W3CDTF">2025-04-30T08:44:00Z</dcterms:created>
  <dcterms:modified xsi:type="dcterms:W3CDTF">2025-04-30T08:44:00Z</dcterms:modified>
</cp:coreProperties>
</file>