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FD8E4" w14:textId="77777777" w:rsidR="00904250" w:rsidRPr="002E66F3" w:rsidRDefault="00904250" w:rsidP="00E17C8E">
      <w:pPr>
        <w:jc w:val="both"/>
        <w:rPr>
          <w:szCs w:val="20"/>
        </w:rPr>
      </w:pPr>
    </w:p>
    <w:p w14:paraId="6D169E0C" w14:textId="77777777" w:rsidR="00904250" w:rsidRPr="002E66F3" w:rsidRDefault="00904250" w:rsidP="00E17C8E">
      <w:pPr>
        <w:jc w:val="both"/>
        <w:rPr>
          <w:szCs w:val="20"/>
        </w:rPr>
      </w:pPr>
    </w:p>
    <w:p w14:paraId="47F5181D" w14:textId="3FB064C5" w:rsidR="00115463" w:rsidRPr="002E66F3" w:rsidRDefault="00A0156D" w:rsidP="00E17C8E">
      <w:pPr>
        <w:jc w:val="both"/>
        <w:rPr>
          <w:szCs w:val="20"/>
        </w:rPr>
      </w:pPr>
      <w:r w:rsidRPr="002E66F3">
        <w:rPr>
          <w:szCs w:val="20"/>
        </w:rPr>
        <w:t>Conformément</w:t>
      </w:r>
      <w:r w:rsidR="00115463" w:rsidRPr="002E66F3">
        <w:rPr>
          <w:szCs w:val="20"/>
        </w:rPr>
        <w:t xml:space="preserve"> à l’article 5 </w:t>
      </w:r>
      <w:proofErr w:type="gramStart"/>
      <w:r w:rsidR="00115463" w:rsidRPr="002E66F3">
        <w:rPr>
          <w:szCs w:val="20"/>
        </w:rPr>
        <w:t xml:space="preserve">du </w:t>
      </w:r>
      <w:r w:rsidR="00BA5854" w:rsidRPr="002E66F3">
        <w:rPr>
          <w:szCs w:val="20"/>
        </w:rPr>
        <w:t xml:space="preserve"> </w:t>
      </w:r>
      <w:r w:rsidR="00115463" w:rsidRPr="002E66F3">
        <w:rPr>
          <w:szCs w:val="20"/>
        </w:rPr>
        <w:t>décret</w:t>
      </w:r>
      <w:proofErr w:type="gramEnd"/>
      <w:r w:rsidR="00115463" w:rsidRPr="002E66F3">
        <w:rPr>
          <w:szCs w:val="20"/>
        </w:rPr>
        <w:t xml:space="preserve"> n°85-603 du 10 juin 1985, </w:t>
      </w:r>
      <w:r w:rsidR="00115463" w:rsidRPr="002E66F3">
        <w:rPr>
          <w:rFonts w:cs="Arial"/>
          <w:color w:val="333333"/>
          <w:szCs w:val="20"/>
          <w:shd w:val="clear" w:color="auto" w:fill="FFFFFF"/>
        </w:rPr>
        <w:t xml:space="preserve">toutes les collectivités et tous les établissements publics, ont </w:t>
      </w:r>
      <w:r w:rsidR="00DF676F" w:rsidRPr="002E66F3">
        <w:rPr>
          <w:rFonts w:cs="Arial"/>
          <w:color w:val="333333"/>
          <w:szCs w:val="20"/>
          <w:shd w:val="clear" w:color="auto" w:fill="FFFFFF"/>
        </w:rPr>
        <w:t xml:space="preserve">l’obligation </w:t>
      </w:r>
      <w:r w:rsidR="00115463" w:rsidRPr="002E66F3">
        <w:rPr>
          <w:szCs w:val="20"/>
        </w:rPr>
        <w:t xml:space="preserve">de désigner un ou plusieurs Agents Chargés de la Fonction d’Inspection (ACFI) </w:t>
      </w:r>
      <w:r w:rsidR="00DF676F" w:rsidRPr="002E66F3">
        <w:rPr>
          <w:szCs w:val="20"/>
        </w:rPr>
        <w:t>pour leur établissement, afin de mettre en place, au sein de l’établissement, une inspection dans le domaine de la santé et de la sécurité pour veiller au contrôle des conditions d'application des règles d’hygiène et de sécurité.</w:t>
      </w:r>
    </w:p>
    <w:p w14:paraId="20AAF04C" w14:textId="77777777" w:rsidR="00115463" w:rsidRPr="002E66F3" w:rsidRDefault="00115463" w:rsidP="00115463">
      <w:pPr>
        <w:jc w:val="both"/>
        <w:rPr>
          <w:szCs w:val="20"/>
        </w:rPr>
      </w:pPr>
    </w:p>
    <w:p w14:paraId="58D14C54" w14:textId="77777777" w:rsidR="00BA5854" w:rsidRPr="002E66F3" w:rsidRDefault="00DF676F" w:rsidP="00E17C8E">
      <w:pPr>
        <w:jc w:val="both"/>
        <w:rPr>
          <w:szCs w:val="20"/>
        </w:rPr>
      </w:pPr>
      <w:r w:rsidRPr="002E66F3">
        <w:rPr>
          <w:szCs w:val="20"/>
        </w:rPr>
        <w:t>Afin de satisfaire à cette obligation, l’autorité territoriale a</w:t>
      </w:r>
      <w:r w:rsidR="00115463" w:rsidRPr="002E66F3">
        <w:rPr>
          <w:rFonts w:cs="Arial"/>
          <w:color w:val="333333"/>
          <w:szCs w:val="20"/>
          <w:shd w:val="clear" w:color="auto" w:fill="FFFFFF"/>
        </w:rPr>
        <w:t xml:space="preserve"> la possibilité soit de conventionner avec le Centre de Gestion pour l'exercice de cette mission, soit de procéder à une désignation " en interne ".</w:t>
      </w:r>
    </w:p>
    <w:p w14:paraId="7327CC0E" w14:textId="77777777" w:rsidR="00904250" w:rsidRPr="002E66F3" w:rsidRDefault="00904250" w:rsidP="00904250">
      <w:pPr>
        <w:jc w:val="both"/>
        <w:rPr>
          <w:szCs w:val="20"/>
        </w:rPr>
      </w:pPr>
    </w:p>
    <w:p w14:paraId="16E8D450" w14:textId="0571A085" w:rsidR="00904250" w:rsidRPr="00904250" w:rsidRDefault="00904250" w:rsidP="00904250">
      <w:pPr>
        <w:jc w:val="both"/>
        <w:rPr>
          <w:szCs w:val="20"/>
        </w:rPr>
      </w:pPr>
      <w:r w:rsidRPr="00904250">
        <w:rPr>
          <w:szCs w:val="20"/>
        </w:rPr>
        <w:t>L’A.C.F.I. a pour mission :</w:t>
      </w:r>
    </w:p>
    <w:p w14:paraId="7D25D0DC" w14:textId="77777777" w:rsidR="00904250" w:rsidRPr="00904250" w:rsidRDefault="00904250" w:rsidP="002E66F3">
      <w:pPr>
        <w:numPr>
          <w:ilvl w:val="0"/>
          <w:numId w:val="10"/>
        </w:numPr>
        <w:jc w:val="both"/>
        <w:rPr>
          <w:szCs w:val="20"/>
        </w:rPr>
      </w:pPr>
      <w:proofErr w:type="gramStart"/>
      <w:r w:rsidRPr="00904250">
        <w:rPr>
          <w:szCs w:val="20"/>
        </w:rPr>
        <w:t>de</w:t>
      </w:r>
      <w:proofErr w:type="gramEnd"/>
      <w:r w:rsidRPr="00904250">
        <w:rPr>
          <w:szCs w:val="20"/>
        </w:rPr>
        <w:t xml:space="preserve"> contrôler les conditions d'application des règles d'hygiène et de sécurité ;</w:t>
      </w:r>
    </w:p>
    <w:p w14:paraId="2ECA72EC" w14:textId="77777777" w:rsidR="00904250" w:rsidRPr="00904250" w:rsidRDefault="00904250" w:rsidP="002E66F3">
      <w:pPr>
        <w:numPr>
          <w:ilvl w:val="0"/>
          <w:numId w:val="10"/>
        </w:numPr>
        <w:jc w:val="both"/>
        <w:rPr>
          <w:szCs w:val="20"/>
        </w:rPr>
      </w:pPr>
      <w:proofErr w:type="gramStart"/>
      <w:r w:rsidRPr="00904250">
        <w:rPr>
          <w:szCs w:val="20"/>
        </w:rPr>
        <w:t>de</w:t>
      </w:r>
      <w:proofErr w:type="gramEnd"/>
      <w:r w:rsidRPr="00904250">
        <w:rPr>
          <w:szCs w:val="20"/>
        </w:rPr>
        <w:t xml:space="preserve"> proposer à l'autorité territoriale compétente toute mesure qui lui paraît de nature à améliorer l'hygiène et la sécurité du travail et la prévention des risques professionnels.</w:t>
      </w:r>
    </w:p>
    <w:p w14:paraId="10770679" w14:textId="77777777" w:rsidR="00904250" w:rsidRPr="002E66F3" w:rsidRDefault="00904250" w:rsidP="002E66F3">
      <w:pPr>
        <w:numPr>
          <w:ilvl w:val="0"/>
          <w:numId w:val="10"/>
        </w:numPr>
        <w:spacing w:before="120" w:line="240" w:lineRule="auto"/>
        <w:jc w:val="both"/>
        <w:rPr>
          <w:rFonts w:cs="Arial"/>
          <w:szCs w:val="20"/>
        </w:rPr>
      </w:pPr>
      <w:proofErr w:type="gramStart"/>
      <w:r w:rsidRPr="002E66F3">
        <w:rPr>
          <w:rFonts w:cs="Arial"/>
          <w:szCs w:val="20"/>
        </w:rPr>
        <w:t>donner</w:t>
      </w:r>
      <w:proofErr w:type="gramEnd"/>
      <w:r w:rsidRPr="002E66F3">
        <w:rPr>
          <w:rFonts w:cs="Arial"/>
          <w:szCs w:val="20"/>
        </w:rPr>
        <w:t xml:space="preserve"> un avis sur les règlements et consignes (ou tout autre document) que l’autorité envisage d’adopter en matière d’hygiène et de sécurité ;</w:t>
      </w:r>
    </w:p>
    <w:p w14:paraId="413FFB91" w14:textId="77777777" w:rsidR="00904250" w:rsidRPr="002E66F3" w:rsidRDefault="00904250" w:rsidP="002E66F3">
      <w:pPr>
        <w:numPr>
          <w:ilvl w:val="0"/>
          <w:numId w:val="10"/>
        </w:numPr>
        <w:spacing w:before="120" w:line="240" w:lineRule="auto"/>
        <w:jc w:val="both"/>
        <w:rPr>
          <w:rFonts w:cs="Arial"/>
          <w:szCs w:val="20"/>
        </w:rPr>
      </w:pPr>
      <w:proofErr w:type="gramStart"/>
      <w:r w:rsidRPr="002E66F3">
        <w:rPr>
          <w:rFonts w:cs="Arial"/>
          <w:szCs w:val="20"/>
        </w:rPr>
        <w:t>intervenir</w:t>
      </w:r>
      <w:proofErr w:type="gramEnd"/>
      <w:r w:rsidRPr="002E66F3">
        <w:rPr>
          <w:rFonts w:cs="Arial"/>
          <w:szCs w:val="20"/>
        </w:rPr>
        <w:t xml:space="preserve"> dans le cadre de la résolution d’une situation de désaccord relative à l'exercice du droit de retrait en cas de danger grave et imminent ou relative au recours à un expert agréé. </w:t>
      </w:r>
    </w:p>
    <w:p w14:paraId="66105EAD" w14:textId="77777777" w:rsidR="00904250" w:rsidRPr="002E66F3" w:rsidRDefault="00904250" w:rsidP="00904250">
      <w:pPr>
        <w:spacing w:before="120" w:line="240" w:lineRule="auto"/>
        <w:ind w:left="720"/>
        <w:jc w:val="both"/>
        <w:rPr>
          <w:rFonts w:cs="Arial"/>
          <w:szCs w:val="20"/>
        </w:rPr>
      </w:pPr>
    </w:p>
    <w:p w14:paraId="27A789E6" w14:textId="5C61DE04" w:rsidR="00904250" w:rsidRPr="00904250" w:rsidRDefault="00904250" w:rsidP="00904250">
      <w:pPr>
        <w:jc w:val="both"/>
        <w:rPr>
          <w:szCs w:val="20"/>
        </w:rPr>
      </w:pPr>
      <w:r w:rsidRPr="00904250">
        <w:rPr>
          <w:szCs w:val="20"/>
        </w:rPr>
        <w:t xml:space="preserve">En cas d'urgence il propose à l'autorité territoriale les mesures immédiates qu'il juge nécessaires. </w:t>
      </w:r>
    </w:p>
    <w:p w14:paraId="790D27C8" w14:textId="644C40E1" w:rsidR="00904250" w:rsidRPr="002E66F3" w:rsidRDefault="00904250" w:rsidP="00904250">
      <w:pPr>
        <w:spacing w:before="120"/>
        <w:jc w:val="both"/>
        <w:rPr>
          <w:rFonts w:cs="Arial"/>
          <w:szCs w:val="20"/>
        </w:rPr>
      </w:pPr>
      <w:r w:rsidRPr="002E66F3">
        <w:rPr>
          <w:rFonts w:cs="Arial"/>
          <w:szCs w:val="20"/>
        </w:rPr>
        <w:t>Pour toutes les missions confiées, l’ACFI doit être informé par l'autorité territoriale des suites données aux propositions qu’il a formulées.</w:t>
      </w:r>
    </w:p>
    <w:p w14:paraId="706A1F9C" w14:textId="77777777" w:rsidR="00BA5854" w:rsidRPr="002E66F3" w:rsidRDefault="00BA5854" w:rsidP="00E17C8E">
      <w:pPr>
        <w:jc w:val="both"/>
        <w:rPr>
          <w:szCs w:val="20"/>
        </w:rPr>
      </w:pPr>
    </w:p>
    <w:p w14:paraId="5FBB8F26" w14:textId="7502A728" w:rsidR="002E66F3" w:rsidRPr="002E66F3" w:rsidRDefault="002E66F3" w:rsidP="002E66F3">
      <w:pPr>
        <w:jc w:val="both"/>
        <w:rPr>
          <w:szCs w:val="20"/>
        </w:rPr>
      </w:pPr>
      <w:r w:rsidRPr="002E66F3">
        <w:rPr>
          <w:bCs/>
          <w:iCs/>
          <w:szCs w:val="20"/>
        </w:rPr>
        <w:t>Les membres de l’assemblée sont informés</w:t>
      </w:r>
      <w:r w:rsidRPr="002E66F3">
        <w:rPr>
          <w:szCs w:val="20"/>
        </w:rPr>
        <w:t xml:space="preserve"> que le Centre de Gestion de la Fonction Publique Territoriale du Morbihan propose une convention « Agent Chargé de la Fonction d’Inspection » qui permet la mise à disposition de l’A.C.F.I. de cet établissement auprès des collectivités et établissements publics.</w:t>
      </w:r>
    </w:p>
    <w:p w14:paraId="409C68BB" w14:textId="77777777" w:rsidR="002E66F3" w:rsidRPr="002E66F3" w:rsidRDefault="002E66F3" w:rsidP="002E66F3">
      <w:pPr>
        <w:jc w:val="both"/>
        <w:rPr>
          <w:szCs w:val="20"/>
        </w:rPr>
      </w:pPr>
    </w:p>
    <w:p w14:paraId="4C294308" w14:textId="73DB56C3" w:rsidR="002E66F3" w:rsidRPr="002E66F3" w:rsidRDefault="002E66F3" w:rsidP="002E66F3">
      <w:pPr>
        <w:jc w:val="both"/>
        <w:rPr>
          <w:szCs w:val="20"/>
        </w:rPr>
      </w:pPr>
      <w:r w:rsidRPr="002E66F3">
        <w:rPr>
          <w:szCs w:val="20"/>
        </w:rPr>
        <w:t>La convention ci-jointe présente les modalités techniques, financières et organisationnelles de cette mise à disposition.</w:t>
      </w:r>
    </w:p>
    <w:p w14:paraId="21C44199" w14:textId="77777777" w:rsidR="002E66F3" w:rsidRPr="002E66F3" w:rsidRDefault="002E66F3" w:rsidP="00E17C8E">
      <w:pPr>
        <w:jc w:val="both"/>
        <w:rPr>
          <w:szCs w:val="20"/>
        </w:rPr>
      </w:pPr>
    </w:p>
    <w:p w14:paraId="324B8F7F" w14:textId="129C5658" w:rsidR="00F75526" w:rsidRPr="002E66F3" w:rsidRDefault="002E66F3" w:rsidP="00F75526">
      <w:pPr>
        <w:jc w:val="both"/>
        <w:rPr>
          <w:rFonts w:cs="Arial"/>
          <w:szCs w:val="22"/>
        </w:rPr>
      </w:pPr>
      <w:r w:rsidRPr="002E66F3">
        <w:rPr>
          <w:rFonts w:cs="Arial"/>
          <w:szCs w:val="22"/>
        </w:rPr>
        <w:t>A noter, notamment que l</w:t>
      </w:r>
      <w:r w:rsidR="00F75526" w:rsidRPr="002E66F3">
        <w:rPr>
          <w:rFonts w:cs="Arial"/>
          <w:szCs w:val="22"/>
        </w:rPr>
        <w:t>es collectivités participent aux frais d’intervention à concurrence du service effectivement fait selon les tarifs horaires suivants :</w:t>
      </w:r>
    </w:p>
    <w:p w14:paraId="17CCBD4D" w14:textId="77777777" w:rsidR="00F75526" w:rsidRPr="002E66F3" w:rsidRDefault="00F75526" w:rsidP="002E66F3">
      <w:pPr>
        <w:pStyle w:val="Paragraphedeliste"/>
        <w:numPr>
          <w:ilvl w:val="0"/>
          <w:numId w:val="8"/>
        </w:numPr>
        <w:jc w:val="both"/>
        <w:rPr>
          <w:rFonts w:cs="Arial"/>
          <w:szCs w:val="22"/>
        </w:rPr>
      </w:pPr>
      <w:r w:rsidRPr="002E66F3">
        <w:rPr>
          <w:rFonts w:cs="Arial"/>
          <w:szCs w:val="22"/>
        </w:rPr>
        <w:t>89 €/h pour les collectivités affiliées</w:t>
      </w:r>
    </w:p>
    <w:p w14:paraId="2486F55C" w14:textId="77777777" w:rsidR="00F75526" w:rsidRPr="002E66F3" w:rsidRDefault="00F75526" w:rsidP="002E66F3">
      <w:pPr>
        <w:pStyle w:val="Paragraphedeliste"/>
        <w:numPr>
          <w:ilvl w:val="0"/>
          <w:numId w:val="8"/>
        </w:numPr>
        <w:jc w:val="both"/>
        <w:rPr>
          <w:rFonts w:cs="Arial"/>
          <w:szCs w:val="22"/>
        </w:rPr>
      </w:pPr>
      <w:r w:rsidRPr="002E66F3">
        <w:rPr>
          <w:rFonts w:cs="Arial"/>
          <w:szCs w:val="22"/>
        </w:rPr>
        <w:t>130 €/h pour les collectivités non affiliées</w:t>
      </w:r>
    </w:p>
    <w:p w14:paraId="687FA1B6" w14:textId="77777777" w:rsidR="00F75526" w:rsidRPr="002E66F3" w:rsidRDefault="00F75526" w:rsidP="00F75526">
      <w:pPr>
        <w:jc w:val="both"/>
        <w:rPr>
          <w:rFonts w:cs="Arial"/>
          <w:szCs w:val="22"/>
        </w:rPr>
      </w:pPr>
    </w:p>
    <w:p w14:paraId="036BB46A" w14:textId="77777777" w:rsidR="00172A8B" w:rsidRPr="002E66F3" w:rsidRDefault="00F75526" w:rsidP="00F75526">
      <w:pPr>
        <w:jc w:val="both"/>
        <w:rPr>
          <w:rFonts w:cs="Arial"/>
          <w:szCs w:val="22"/>
        </w:rPr>
      </w:pPr>
      <w:r w:rsidRPr="002E66F3">
        <w:rPr>
          <w:rFonts w:cs="Arial"/>
          <w:szCs w:val="22"/>
        </w:rPr>
        <w:t>Ces tarifs incluent les frais de déplacement, de repas ainsi que les frais de secrétariat.</w:t>
      </w:r>
    </w:p>
    <w:p w14:paraId="55F4EC32" w14:textId="77777777" w:rsidR="00F75526" w:rsidRPr="002E66F3" w:rsidRDefault="00F75526" w:rsidP="00F75526">
      <w:pPr>
        <w:jc w:val="both"/>
        <w:rPr>
          <w:rFonts w:cs="Arial"/>
          <w:szCs w:val="22"/>
        </w:rPr>
      </w:pPr>
    </w:p>
    <w:p w14:paraId="631D5836" w14:textId="31CEE0FE" w:rsidR="00D87840" w:rsidRPr="002E66F3" w:rsidRDefault="00D87840" w:rsidP="00D87840">
      <w:pPr>
        <w:spacing w:line="360" w:lineRule="auto"/>
        <w:jc w:val="both"/>
        <w:rPr>
          <w:rFonts w:cs="Arial"/>
          <w:szCs w:val="20"/>
        </w:rPr>
      </w:pPr>
      <w:r w:rsidRPr="002E66F3">
        <w:rPr>
          <w:rFonts w:cs="Arial"/>
          <w:szCs w:val="20"/>
        </w:rPr>
        <w:t>Il est proposé aux membres d’</w:t>
      </w:r>
      <w:r w:rsidR="002E66F3" w:rsidRPr="002E66F3">
        <w:rPr>
          <w:rFonts w:cs="Arial"/>
          <w:szCs w:val="20"/>
        </w:rPr>
        <w:t>autoriser le Maire/Président</w:t>
      </w:r>
      <w:r w:rsidRPr="002E66F3">
        <w:rPr>
          <w:rFonts w:cs="Arial"/>
          <w:szCs w:val="20"/>
        </w:rPr>
        <w:t> </w:t>
      </w:r>
      <w:r w:rsidR="002E66F3" w:rsidRPr="002E66F3">
        <w:rPr>
          <w:rFonts w:cs="Arial"/>
          <w:szCs w:val="20"/>
        </w:rPr>
        <w:t>de</w:t>
      </w:r>
      <w:r w:rsidR="002E66F3">
        <w:rPr>
          <w:rFonts w:cs="Arial"/>
          <w:szCs w:val="20"/>
        </w:rPr>
        <w:t xml:space="preserve"> / </w:t>
      </w:r>
      <w:proofErr w:type="gramStart"/>
      <w:r w:rsidR="002E66F3">
        <w:rPr>
          <w:rFonts w:cs="Arial"/>
          <w:szCs w:val="20"/>
        </w:rPr>
        <w:t xml:space="preserve">à </w:t>
      </w:r>
      <w:r w:rsidR="002E66F3" w:rsidRPr="002E66F3">
        <w:rPr>
          <w:rFonts w:cs="Arial"/>
          <w:szCs w:val="20"/>
        </w:rPr>
        <w:t xml:space="preserve"> </w:t>
      </w:r>
      <w:r w:rsidRPr="002E66F3">
        <w:rPr>
          <w:rFonts w:cs="Arial"/>
          <w:szCs w:val="20"/>
        </w:rPr>
        <w:t>:</w:t>
      </w:r>
      <w:proofErr w:type="gramEnd"/>
    </w:p>
    <w:p w14:paraId="77CDFD89" w14:textId="77777777" w:rsidR="00D87840" w:rsidRPr="002E66F3" w:rsidRDefault="00D87840" w:rsidP="00D87840">
      <w:pPr>
        <w:spacing w:line="360" w:lineRule="auto"/>
        <w:jc w:val="both"/>
        <w:rPr>
          <w:rFonts w:cs="Arial"/>
          <w:szCs w:val="20"/>
        </w:rPr>
      </w:pPr>
    </w:p>
    <w:p w14:paraId="3CDB89EA" w14:textId="6585E327" w:rsidR="002E66F3" w:rsidRPr="002E66F3" w:rsidRDefault="002E66F3" w:rsidP="002E66F3">
      <w:pPr>
        <w:pStyle w:val="Paragraphedeliste"/>
        <w:numPr>
          <w:ilvl w:val="0"/>
          <w:numId w:val="9"/>
        </w:numPr>
        <w:spacing w:line="360" w:lineRule="auto"/>
        <w:jc w:val="both"/>
        <w:rPr>
          <w:rFonts w:eastAsia="MS Mincho" w:cs="Arial"/>
          <w:szCs w:val="20"/>
        </w:rPr>
      </w:pPr>
      <w:proofErr w:type="gramStart"/>
      <w:r w:rsidRPr="002E66F3">
        <w:rPr>
          <w:rFonts w:eastAsia="MS Mincho" w:cs="Arial"/>
          <w:szCs w:val="20"/>
        </w:rPr>
        <w:t>confier</w:t>
      </w:r>
      <w:proofErr w:type="gramEnd"/>
      <w:r w:rsidRPr="002E66F3">
        <w:rPr>
          <w:rFonts w:eastAsia="MS Mincho" w:cs="Arial"/>
          <w:szCs w:val="20"/>
        </w:rPr>
        <w:t xml:space="preserve"> au CDG 56 l’exercice de la mission d’Agent Chargé de la Fonction d’Inspection</w:t>
      </w:r>
    </w:p>
    <w:p w14:paraId="54DE1595" w14:textId="55DB0E86" w:rsidR="00A0156D" w:rsidRPr="002E66F3" w:rsidRDefault="00A0156D" w:rsidP="002E66F3">
      <w:pPr>
        <w:pStyle w:val="Paragraphedeliste"/>
        <w:numPr>
          <w:ilvl w:val="0"/>
          <w:numId w:val="9"/>
        </w:numPr>
        <w:spacing w:line="360" w:lineRule="auto"/>
        <w:jc w:val="both"/>
        <w:rPr>
          <w:rFonts w:eastAsia="MS Mincho" w:cs="Arial"/>
          <w:szCs w:val="20"/>
        </w:rPr>
      </w:pPr>
      <w:proofErr w:type="gramStart"/>
      <w:r w:rsidRPr="002E66F3">
        <w:rPr>
          <w:rFonts w:eastAsia="MS Mincho" w:cs="Arial"/>
          <w:szCs w:val="20"/>
        </w:rPr>
        <w:t>signer</w:t>
      </w:r>
      <w:proofErr w:type="gramEnd"/>
      <w:r w:rsidRPr="002E66F3">
        <w:rPr>
          <w:rFonts w:eastAsia="MS Mincho" w:cs="Arial"/>
          <w:szCs w:val="20"/>
        </w:rPr>
        <w:t xml:space="preserve">, sur la base du projet joint en annexe, la </w:t>
      </w:r>
      <w:r w:rsidR="002E66F3" w:rsidRPr="002E66F3">
        <w:rPr>
          <w:rFonts w:eastAsia="MS Mincho" w:cs="Arial"/>
          <w:szCs w:val="20"/>
        </w:rPr>
        <w:t>convention jointe</w:t>
      </w:r>
      <w:r w:rsidRPr="002E66F3">
        <w:rPr>
          <w:rFonts w:eastAsia="MS Mincho" w:cs="Arial"/>
          <w:szCs w:val="20"/>
        </w:rPr>
        <w:t xml:space="preserve"> </w:t>
      </w:r>
    </w:p>
    <w:p w14:paraId="66EEE8F7" w14:textId="61691BC3" w:rsidR="00B26888" w:rsidRPr="002E66F3" w:rsidRDefault="002E66F3" w:rsidP="002E66F3">
      <w:pPr>
        <w:numPr>
          <w:ilvl w:val="0"/>
          <w:numId w:val="7"/>
        </w:numPr>
        <w:spacing w:line="360" w:lineRule="auto"/>
        <w:contextualSpacing/>
        <w:jc w:val="both"/>
        <w:rPr>
          <w:rFonts w:cs="Arial"/>
          <w:szCs w:val="20"/>
        </w:rPr>
      </w:pPr>
      <w:proofErr w:type="gramStart"/>
      <w:r w:rsidRPr="002E66F3">
        <w:rPr>
          <w:rFonts w:eastAsia="MS Mincho" w:cs="Arial"/>
          <w:szCs w:val="20"/>
        </w:rPr>
        <w:t>p</w:t>
      </w:r>
      <w:r w:rsidR="00A0156D" w:rsidRPr="002E66F3">
        <w:rPr>
          <w:rFonts w:eastAsia="MS Mincho" w:cs="Arial"/>
          <w:szCs w:val="20"/>
        </w:rPr>
        <w:t>révoir</w:t>
      </w:r>
      <w:proofErr w:type="gramEnd"/>
      <w:r w:rsidR="00A0156D" w:rsidRPr="002E66F3">
        <w:rPr>
          <w:rFonts w:eastAsia="MS Mincho" w:cs="Arial"/>
          <w:szCs w:val="20"/>
        </w:rPr>
        <w:t xml:space="preserve"> les crédits en </w:t>
      </w:r>
      <w:r w:rsidRPr="002E66F3">
        <w:rPr>
          <w:rFonts w:eastAsia="MS Mincho" w:cs="Arial"/>
          <w:szCs w:val="20"/>
        </w:rPr>
        <w:t>dépense</w:t>
      </w:r>
      <w:r w:rsidR="00A0156D" w:rsidRPr="002E66F3">
        <w:rPr>
          <w:rFonts w:eastAsia="MS Mincho" w:cs="Arial"/>
          <w:szCs w:val="20"/>
        </w:rPr>
        <w:t>s au budget.</w:t>
      </w:r>
    </w:p>
    <w:p w14:paraId="766C44E3" w14:textId="77777777" w:rsidR="00B26888" w:rsidRPr="002E66F3" w:rsidRDefault="00B26888" w:rsidP="00B26888">
      <w:pPr>
        <w:spacing w:line="360" w:lineRule="auto"/>
        <w:jc w:val="both"/>
        <w:rPr>
          <w:rFonts w:cs="Arial"/>
          <w:szCs w:val="20"/>
        </w:rPr>
      </w:pPr>
    </w:p>
    <w:p w14:paraId="329BADA7" w14:textId="77777777" w:rsidR="002D5603" w:rsidRPr="00F831BC" w:rsidRDefault="002D5603" w:rsidP="00E17C8E">
      <w:pPr>
        <w:jc w:val="both"/>
        <w:rPr>
          <w:rFonts w:cs="Arial"/>
          <w:sz w:val="2"/>
          <w:szCs w:val="2"/>
        </w:rPr>
      </w:pPr>
    </w:p>
    <w:sectPr w:rsidR="002D5603" w:rsidRPr="00F831BC" w:rsidSect="002E66F3">
      <w:headerReference w:type="default" r:id="rId7"/>
      <w:footerReference w:type="default" r:id="rId8"/>
      <w:pgSz w:w="11907" w:h="16840"/>
      <w:pgMar w:top="2410" w:right="850" w:bottom="567" w:left="851" w:header="284"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C7212" w14:textId="77777777" w:rsidR="00FA141D" w:rsidRDefault="00FA141D" w:rsidP="004C7215">
      <w:pPr>
        <w:spacing w:line="240" w:lineRule="auto"/>
      </w:pPr>
      <w:r>
        <w:separator/>
      </w:r>
    </w:p>
    <w:p w14:paraId="5570DE7A" w14:textId="77777777" w:rsidR="00FA141D" w:rsidRDefault="00FA141D"/>
    <w:p w14:paraId="6613C22A" w14:textId="77777777" w:rsidR="00FA141D" w:rsidRDefault="00FA141D"/>
  </w:endnote>
  <w:endnote w:type="continuationSeparator" w:id="0">
    <w:p w14:paraId="43B8E2D0" w14:textId="77777777" w:rsidR="00FA141D" w:rsidRDefault="00FA141D" w:rsidP="004C7215">
      <w:pPr>
        <w:spacing w:line="240" w:lineRule="auto"/>
      </w:pPr>
      <w:r>
        <w:continuationSeparator/>
      </w:r>
    </w:p>
    <w:p w14:paraId="26E21C2E" w14:textId="77777777" w:rsidR="00FA141D" w:rsidRDefault="00FA141D"/>
    <w:p w14:paraId="4B5FE9A7" w14:textId="77777777" w:rsidR="00FA141D" w:rsidRDefault="00FA1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76E62" w14:textId="3E5C1429" w:rsidR="00FA141D" w:rsidRPr="00441118" w:rsidRDefault="00FA141D" w:rsidP="00441118">
    <w:pPr>
      <w:jc w:val="right"/>
      <w:rPr>
        <w:b/>
        <w:szCs w:val="22"/>
      </w:rPr>
    </w:pPr>
    <w:r w:rsidRPr="00441118">
      <w:rPr>
        <w:rFonts w:cs="Arial"/>
        <w:b/>
        <w:szCs w:val="20"/>
      </w:rPr>
      <w:fldChar w:fldCharType="begin"/>
    </w:r>
    <w:r w:rsidRPr="00441118">
      <w:rPr>
        <w:rFonts w:cs="Arial"/>
        <w:b/>
        <w:szCs w:val="20"/>
      </w:rPr>
      <w:instrText xml:space="preserve"> PAGE </w:instrText>
    </w:r>
    <w:r w:rsidRPr="00441118">
      <w:rPr>
        <w:rFonts w:cs="Arial"/>
        <w:b/>
        <w:szCs w:val="20"/>
      </w:rPr>
      <w:fldChar w:fldCharType="separate"/>
    </w:r>
    <w:r w:rsidR="00E133F2">
      <w:rPr>
        <w:rFonts w:cs="Arial"/>
        <w:b/>
        <w:noProof/>
        <w:szCs w:val="20"/>
      </w:rPr>
      <w:t>1</w:t>
    </w:r>
    <w:r w:rsidRPr="00441118">
      <w:rPr>
        <w:rFonts w:cs="Arial"/>
        <w:b/>
        <w:szCs w:val="20"/>
      </w:rPr>
      <w:fldChar w:fldCharType="end"/>
    </w:r>
    <w:r w:rsidRPr="00441118">
      <w:rPr>
        <w:rFonts w:cs="Arial"/>
        <w:b/>
        <w:szCs w:val="20"/>
      </w:rPr>
      <w:t>/</w:t>
    </w:r>
    <w:r w:rsidRPr="00441118">
      <w:rPr>
        <w:rFonts w:cs="Arial"/>
        <w:b/>
        <w:szCs w:val="20"/>
      </w:rPr>
      <w:fldChar w:fldCharType="begin"/>
    </w:r>
    <w:r w:rsidRPr="00441118">
      <w:rPr>
        <w:rFonts w:cs="Arial"/>
        <w:b/>
        <w:szCs w:val="20"/>
      </w:rPr>
      <w:instrText xml:space="preserve"> NUMPAGES </w:instrText>
    </w:r>
    <w:r w:rsidRPr="00441118">
      <w:rPr>
        <w:rFonts w:cs="Arial"/>
        <w:b/>
        <w:szCs w:val="20"/>
      </w:rPr>
      <w:fldChar w:fldCharType="separate"/>
    </w:r>
    <w:r w:rsidR="00E133F2">
      <w:rPr>
        <w:rFonts w:cs="Arial"/>
        <w:b/>
        <w:noProof/>
        <w:szCs w:val="20"/>
      </w:rPr>
      <w:t>1</w:t>
    </w:r>
    <w:r w:rsidRPr="00441118">
      <w:rPr>
        <w:rFonts w:cs="Arial"/>
        <w:b/>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1BCCE" w14:textId="77777777" w:rsidR="00FA141D" w:rsidRDefault="00FA141D" w:rsidP="004C7215">
      <w:pPr>
        <w:spacing w:line="240" w:lineRule="auto"/>
      </w:pPr>
      <w:r>
        <w:separator/>
      </w:r>
    </w:p>
    <w:p w14:paraId="5594FC35" w14:textId="77777777" w:rsidR="00FA141D" w:rsidRDefault="00FA141D"/>
    <w:p w14:paraId="4F9C6122" w14:textId="77777777" w:rsidR="00FA141D" w:rsidRDefault="00FA141D"/>
  </w:footnote>
  <w:footnote w:type="continuationSeparator" w:id="0">
    <w:p w14:paraId="6FA51410" w14:textId="77777777" w:rsidR="00FA141D" w:rsidRDefault="00FA141D" w:rsidP="004C7215">
      <w:pPr>
        <w:spacing w:line="240" w:lineRule="auto"/>
      </w:pPr>
      <w:r>
        <w:continuationSeparator/>
      </w:r>
    </w:p>
    <w:p w14:paraId="2AFFAA3E" w14:textId="77777777" w:rsidR="00FA141D" w:rsidRDefault="00FA141D"/>
    <w:p w14:paraId="2D32CCE3" w14:textId="77777777" w:rsidR="00FA141D" w:rsidRDefault="00FA1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D7E4" w14:textId="3B2B81CF" w:rsidR="00FA141D" w:rsidRPr="00904250" w:rsidRDefault="00904250" w:rsidP="00904250">
    <w:pPr>
      <w:pStyle w:val="En-tte"/>
    </w:pPr>
    <w:r w:rsidRPr="0028576A">
      <w:rPr>
        <w:rFonts w:eastAsia="MS Mincho" w:cs="Times New Roman"/>
        <w:noProof/>
        <w:sz w:val="22"/>
        <w:szCs w:val="28"/>
      </w:rPr>
      <mc:AlternateContent>
        <mc:Choice Requires="wps">
          <w:drawing>
            <wp:anchor distT="0" distB="0" distL="114300" distR="114300" simplePos="0" relativeHeight="251663360" behindDoc="0" locked="0" layoutInCell="1" allowOverlap="1" wp14:anchorId="0F1FB4A0" wp14:editId="096A6017">
              <wp:simplePos x="0" y="0"/>
              <wp:positionH relativeFrom="margin">
                <wp:posOffset>5504815</wp:posOffset>
              </wp:positionH>
              <wp:positionV relativeFrom="paragraph">
                <wp:posOffset>457200</wp:posOffset>
              </wp:positionV>
              <wp:extent cx="1188720" cy="760095"/>
              <wp:effectExtent l="0" t="0" r="0" b="0"/>
              <wp:wrapSquare wrapText="left"/>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88720" cy="760095"/>
                      </a:xfrm>
                      <a:prstGeom prst="rect">
                        <a:avLst/>
                      </a:prstGeom>
                      <a:extLst>
                        <a:ext uri="{AF507438-7753-43E0-B8FC-AC1667EBCBE1}">
                          <a14:hiddenEffects xmlns:a14="http://schemas.microsoft.com/office/drawing/2010/main">
                            <a:effectLst/>
                          </a14:hiddenEffects>
                        </a:ext>
                      </a:extLst>
                    </wps:spPr>
                    <wps:txbx>
                      <w:txbxContent>
                        <w:p w14:paraId="349D3B27" w14:textId="77777777" w:rsidR="00904250" w:rsidRDefault="00904250" w:rsidP="00904250">
                          <w:pPr>
                            <w:jc w:val="center"/>
                            <w:rPr>
                              <w:rFonts w:ascii="Arial Black" w:hAnsi="Arial Black"/>
                              <w:color w:val="000000"/>
                              <w:sz w:val="18"/>
                              <w:szCs w:val="18"/>
                              <w14:textOutline w14:w="9525" w14:cap="flat" w14:cmpd="sng" w14:algn="ctr">
                                <w14:solidFill>
                                  <w14:srgbClr w14:val="000000"/>
                                </w14:solidFill>
                                <w14:prstDash w14:val="solid"/>
                                <w14:round/>
                              </w14:textOutline>
                            </w:rPr>
                          </w:pPr>
                          <w:r>
                            <w:rPr>
                              <w:rFonts w:ascii="Arial Black" w:hAnsi="Arial Black"/>
                              <w:color w:val="000000"/>
                              <w:sz w:val="18"/>
                              <w:szCs w:val="18"/>
                              <w14:textOutline w14:w="9525" w14:cap="flat" w14:cmpd="sng" w14:algn="ctr">
                                <w14:solidFill>
                                  <w14:srgbClr w14:val="000000"/>
                                </w14:solidFill>
                                <w14:prstDash w14:val="solid"/>
                                <w14:round/>
                              </w14:textOutline>
                            </w:rPr>
                            <w:t xml:space="preserve">MODÈLE </w:t>
                          </w:r>
                        </w:p>
                        <w:p w14:paraId="0EF30AD5" w14:textId="77777777" w:rsidR="00904250" w:rsidRDefault="00904250" w:rsidP="00904250">
                          <w:pPr>
                            <w:jc w:val="center"/>
                            <w:rPr>
                              <w:rFonts w:ascii="Arial Black" w:hAnsi="Arial Black"/>
                              <w:color w:val="000000"/>
                              <w:sz w:val="18"/>
                              <w:szCs w:val="18"/>
                              <w14:textOutline w14:w="9525" w14:cap="flat" w14:cmpd="sng" w14:algn="ctr">
                                <w14:solidFill>
                                  <w14:srgbClr w14:val="000000"/>
                                </w14:solidFill>
                                <w14:prstDash w14:val="solid"/>
                                <w14:round/>
                              </w14:textOutline>
                            </w:rPr>
                          </w:pPr>
                          <w:r>
                            <w:rPr>
                              <w:rFonts w:ascii="Arial Black" w:hAnsi="Arial Black"/>
                              <w:color w:val="000000"/>
                              <w:sz w:val="18"/>
                              <w:szCs w:val="18"/>
                              <w14:textOutline w14:w="9525" w14:cap="flat" w14:cmpd="sng" w14:algn="ctr">
                                <w14:solidFill>
                                  <w14:srgbClr w14:val="000000"/>
                                </w14:solidFill>
                                <w14:prstDash w14:val="solid"/>
                                <w14:round/>
                              </w14:textOutline>
                            </w:rPr>
                            <w:t>À ADAPTER</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0F1FB4A0" id="_x0000_t202" coordsize="21600,21600" o:spt="202" path="m,l,21600r21600,l21600,xe">
              <v:stroke joinstyle="miter"/>
              <v:path gradientshapeok="t" o:connecttype="rect"/>
            </v:shapetype>
            <v:shape id="Zone de texte 3" o:spid="_x0000_s1026" type="#_x0000_t202" style="position:absolute;margin-left:433.45pt;margin-top:36pt;width:93.6pt;height:5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" filled="f" stroked="f">
              <o:lock v:ext="edit" shapetype="t"/>
              <v:textbox>
                <w:txbxContent>
                  <w:p w14:paraId="349D3B27" w14:textId="77777777" w:rsidR="00904250" w:rsidRDefault="00904250" w:rsidP="00904250">
                    <w:pPr>
                      <w:jc w:val="center"/>
                      <w:rPr>
                        <w:rFonts w:ascii="Arial Black" w:hAnsi="Arial Black"/>
                        <w:color w:val="000000"/>
                        <w:sz w:val="18"/>
                        <w:szCs w:val="18"/>
                        <w14:textOutline w14:w="9525" w14:cap="flat" w14:cmpd="sng" w14:algn="ctr">
                          <w14:solidFill>
                            <w14:srgbClr w14:val="000000"/>
                          </w14:solidFill>
                          <w14:prstDash w14:val="solid"/>
                          <w14:round/>
                        </w14:textOutline>
                      </w:rPr>
                    </w:pPr>
                    <w:r>
                      <w:rPr>
                        <w:rFonts w:ascii="Arial Black" w:hAnsi="Arial Black"/>
                        <w:color w:val="000000"/>
                        <w:sz w:val="18"/>
                        <w:szCs w:val="18"/>
                        <w14:textOutline w14:w="9525" w14:cap="flat" w14:cmpd="sng" w14:algn="ctr">
                          <w14:solidFill>
                            <w14:srgbClr w14:val="000000"/>
                          </w14:solidFill>
                          <w14:prstDash w14:val="solid"/>
                          <w14:round/>
                        </w14:textOutline>
                      </w:rPr>
                      <w:t xml:space="preserve">MODÈLE </w:t>
                    </w:r>
                  </w:p>
                  <w:p w14:paraId="0EF30AD5" w14:textId="77777777" w:rsidR="00904250" w:rsidRDefault="00904250" w:rsidP="00904250">
                    <w:pPr>
                      <w:jc w:val="center"/>
                      <w:rPr>
                        <w:rFonts w:ascii="Arial Black" w:hAnsi="Arial Black"/>
                        <w:color w:val="000000"/>
                        <w:sz w:val="18"/>
                        <w:szCs w:val="18"/>
                        <w14:textOutline w14:w="9525" w14:cap="flat" w14:cmpd="sng" w14:algn="ctr">
                          <w14:solidFill>
                            <w14:srgbClr w14:val="000000"/>
                          </w14:solidFill>
                          <w14:prstDash w14:val="solid"/>
                          <w14:round/>
                        </w14:textOutline>
                      </w:rPr>
                    </w:pPr>
                    <w:r>
                      <w:rPr>
                        <w:rFonts w:ascii="Arial Black" w:hAnsi="Arial Black"/>
                        <w:color w:val="000000"/>
                        <w:sz w:val="18"/>
                        <w:szCs w:val="18"/>
                        <w14:textOutline w14:w="9525" w14:cap="flat" w14:cmpd="sng" w14:algn="ctr">
                          <w14:solidFill>
                            <w14:srgbClr w14:val="000000"/>
                          </w14:solidFill>
                          <w14:prstDash w14:val="solid"/>
                          <w14:round/>
                        </w14:textOutline>
                      </w:rPr>
                      <w:t>À ADAPTER</w:t>
                    </w:r>
                  </w:p>
                </w:txbxContent>
              </v:textbox>
              <w10:wrap type="square" side="left"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29BC28AD" wp14:editId="0A6E765E">
              <wp:simplePos x="0" y="0"/>
              <wp:positionH relativeFrom="column">
                <wp:posOffset>1758950</wp:posOffset>
              </wp:positionH>
              <wp:positionV relativeFrom="paragraph">
                <wp:posOffset>509270</wp:posOffset>
              </wp:positionV>
              <wp:extent cx="5166360"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360" cy="1404620"/>
                      </a:xfrm>
                      <a:prstGeom prst="rect">
                        <a:avLst/>
                      </a:prstGeom>
                      <a:noFill/>
                      <a:ln w="9525">
                        <a:noFill/>
                        <a:miter lim="800000"/>
                        <a:headEnd/>
                        <a:tailEnd/>
                      </a:ln>
                    </wps:spPr>
                    <wps:txbx>
                      <w:txbxContent>
                        <w:p w14:paraId="330FECBC" w14:textId="32CA2247" w:rsidR="00904250" w:rsidRPr="00904250" w:rsidRDefault="00904250" w:rsidP="00904250">
                          <w:pPr>
                            <w:jc w:val="center"/>
                            <w:rPr>
                              <w:b/>
                              <w:bCs/>
                              <w:color w:val="FFFFFF"/>
                              <w:sz w:val="22"/>
                              <w:szCs w:val="28"/>
                            </w:rPr>
                          </w:pPr>
                          <w:r w:rsidRPr="00904250">
                            <w:rPr>
                              <w:b/>
                              <w:bCs/>
                              <w:color w:val="FFFFFF"/>
                              <w:sz w:val="22"/>
                              <w:szCs w:val="28"/>
                            </w:rPr>
                            <w:t xml:space="preserve">MODELE DELIBERATION INSPECTION </w:t>
                          </w:r>
                          <w:r>
                            <w:rPr>
                              <w:b/>
                              <w:bCs/>
                              <w:color w:val="FFFFFF"/>
                              <w:sz w:val="22"/>
                              <w:szCs w:val="28"/>
                            </w:rPr>
                            <w:t>SA</w:t>
                          </w:r>
                          <w:r w:rsidRPr="00904250">
                            <w:rPr>
                              <w:b/>
                              <w:bCs/>
                              <w:color w:val="FFFFFF"/>
                              <w:sz w:val="22"/>
                              <w:szCs w:val="28"/>
                            </w:rPr>
                            <w:t>NTE SECURITE AU TRAVAIL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BC28AD" id="Zone de texte 2" o:spid="_x0000_s1027" type="#_x0000_t202" style="position:absolute;margin-left:138.5pt;margin-top:40.1pt;width:406.8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" filled="f" stroked="f">
              <v:textbox style="mso-fit-shape-to-text:t">
                <w:txbxContent>
                  <w:p w14:paraId="330FECBC" w14:textId="32CA2247" w:rsidR="00904250" w:rsidRPr="00904250" w:rsidRDefault="00904250" w:rsidP="00904250">
                    <w:pPr>
                      <w:jc w:val="center"/>
                      <w:rPr>
                        <w:b/>
                        <w:bCs/>
                        <w:color w:val="FFFFFF"/>
                        <w:sz w:val="22"/>
                        <w:szCs w:val="28"/>
                      </w:rPr>
                    </w:pPr>
                    <w:r w:rsidRPr="00904250">
                      <w:rPr>
                        <w:b/>
                        <w:bCs/>
                        <w:color w:val="FFFFFF"/>
                        <w:sz w:val="22"/>
                        <w:szCs w:val="28"/>
                      </w:rPr>
                      <w:t xml:space="preserve">MODELE DELIBERATION </w:t>
                    </w:r>
                    <w:r w:rsidRPr="00904250">
                      <w:rPr>
                        <w:b/>
                        <w:bCs/>
                        <w:color w:val="FFFFFF"/>
                        <w:sz w:val="22"/>
                        <w:szCs w:val="28"/>
                      </w:rPr>
                      <w:t xml:space="preserve">INSPECTION </w:t>
                    </w:r>
                    <w:r>
                      <w:rPr>
                        <w:b/>
                        <w:bCs/>
                        <w:color w:val="FFFFFF"/>
                        <w:sz w:val="22"/>
                        <w:szCs w:val="28"/>
                      </w:rPr>
                      <w:t>SA</w:t>
                    </w:r>
                    <w:r w:rsidRPr="00904250">
                      <w:rPr>
                        <w:b/>
                        <w:bCs/>
                        <w:color w:val="FFFFFF"/>
                        <w:sz w:val="22"/>
                        <w:szCs w:val="28"/>
                      </w:rPr>
                      <w:t>NTE SECURITE AU TRAVAIL</w:t>
                    </w:r>
                  </w:p>
                </w:txbxContent>
              </v:textbox>
              <w10:wrap type="square"/>
            </v:shape>
          </w:pict>
        </mc:Fallback>
      </mc:AlternateContent>
    </w:r>
    <w:r>
      <w:rPr>
        <w:noProof/>
      </w:rPr>
      <w:drawing>
        <wp:anchor distT="0" distB="0" distL="114300" distR="114300" simplePos="0" relativeHeight="251659264" behindDoc="1" locked="0" layoutInCell="1" allowOverlap="1" wp14:anchorId="6CC6CFA9" wp14:editId="7E586619">
          <wp:simplePos x="0" y="0"/>
          <wp:positionH relativeFrom="page">
            <wp:align>left</wp:align>
          </wp:positionH>
          <wp:positionV relativeFrom="paragraph">
            <wp:posOffset>-374650</wp:posOffset>
          </wp:positionV>
          <wp:extent cx="7566660" cy="10702464"/>
          <wp:effectExtent l="0" t="0" r="0" b="3810"/>
          <wp:wrapNone/>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pier entête.jpg"/>
                  <pic:cNvPicPr/>
                </pic:nvPicPr>
                <pic:blipFill>
                  <a:blip r:embed="rId1">
                    <a:extLst>
                      <a:ext uri="{28A0092B-C50C-407E-A947-70E740481C1C}">
                        <a14:useLocalDpi xmlns:a14="http://schemas.microsoft.com/office/drawing/2010/main" val="0"/>
                      </a:ext>
                    </a:extLst>
                  </a:blip>
                  <a:stretch>
                    <a:fillRect/>
                  </a:stretch>
                </pic:blipFill>
                <pic:spPr>
                  <a:xfrm>
                    <a:off x="0" y="0"/>
                    <a:ext cx="7566660" cy="107024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4.65pt;height:64.65pt" o:bullet="t">
        <v:imagedata r:id="rId1" o:title="virgule-verte"/>
      </v:shape>
    </w:pict>
  </w:numPicBullet>
  <w:abstractNum w:abstractNumId="0" w15:restartNumberingAfterBreak="0">
    <w:nsid w:val="FFFFFF89"/>
    <w:multiLevelType w:val="singleLevel"/>
    <w:tmpl w:val="B4DC0F6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53C0CD7"/>
    <w:multiLevelType w:val="hybridMultilevel"/>
    <w:tmpl w:val="9AEE3E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2D2403"/>
    <w:multiLevelType w:val="hybridMultilevel"/>
    <w:tmpl w:val="68E819C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685016F3"/>
    <w:multiLevelType w:val="hybridMultilevel"/>
    <w:tmpl w:val="3984E87A"/>
    <w:lvl w:ilvl="0" w:tplc="CDE44B22">
      <w:start w:val="1"/>
      <w:numFmt w:val="bullet"/>
      <w:pStyle w:val="Citation"/>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F5519C"/>
    <w:multiLevelType w:val="hybridMultilevel"/>
    <w:tmpl w:val="CBBA47AA"/>
    <w:lvl w:ilvl="0" w:tplc="DFD6CBEC">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ED04E3"/>
    <w:multiLevelType w:val="hybridMultilevel"/>
    <w:tmpl w:val="C5A858EE"/>
    <w:lvl w:ilvl="0" w:tplc="94E22A6C">
      <w:start w:val="1"/>
      <w:numFmt w:val="bullet"/>
      <w:pStyle w:val="Titre1"/>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6F9128F"/>
    <w:multiLevelType w:val="hybridMultilevel"/>
    <w:tmpl w:val="13F2B17C"/>
    <w:lvl w:ilvl="0" w:tplc="040C000B">
      <w:start w:val="1"/>
      <w:numFmt w:val="bullet"/>
      <w:lvlText w:val=""/>
      <w:lvlJc w:val="left"/>
      <w:pPr>
        <w:ind w:left="720" w:hanging="360"/>
      </w:pPr>
      <w:rPr>
        <w:rFonts w:ascii="Wingdings" w:hAnsi="Wingdings" w:hint="default"/>
      </w:rPr>
    </w:lvl>
    <w:lvl w:ilvl="1" w:tplc="6AD4D380">
      <w:numFmt w:val="bullet"/>
      <w:lvlText w:val="•"/>
      <w:lvlJc w:val="left"/>
      <w:pPr>
        <w:ind w:left="1440" w:hanging="360"/>
      </w:pPr>
      <w:rPr>
        <w:rFonts w:ascii="Arial" w:eastAsiaTheme="minorEastAsia" w:hAnsi="Arial" w:cs="Aria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71F302C"/>
    <w:multiLevelType w:val="hybridMultilevel"/>
    <w:tmpl w:val="8EFA80A2"/>
    <w:lvl w:ilvl="0" w:tplc="4B3A4B80">
      <w:start w:val="1"/>
      <w:numFmt w:val="bullet"/>
      <w:pStyle w:val="Citationintense"/>
      <w:lvlText w:val=""/>
      <w:lvlJc w:val="left"/>
      <w:pPr>
        <w:ind w:left="1656" w:hanging="360"/>
      </w:pPr>
      <w:rPr>
        <w:rFonts w:ascii="Symbol" w:hAnsi="Symbol" w:hint="default"/>
      </w:rPr>
    </w:lvl>
    <w:lvl w:ilvl="1" w:tplc="040C0003" w:tentative="1">
      <w:start w:val="1"/>
      <w:numFmt w:val="bullet"/>
      <w:lvlText w:val="o"/>
      <w:lvlJc w:val="left"/>
      <w:pPr>
        <w:ind w:left="2376" w:hanging="360"/>
      </w:pPr>
      <w:rPr>
        <w:rFonts w:ascii="Courier New" w:hAnsi="Courier New" w:hint="default"/>
      </w:rPr>
    </w:lvl>
    <w:lvl w:ilvl="2" w:tplc="040C0005" w:tentative="1">
      <w:start w:val="1"/>
      <w:numFmt w:val="bullet"/>
      <w:lvlText w:val=""/>
      <w:lvlJc w:val="left"/>
      <w:pPr>
        <w:ind w:left="3096" w:hanging="360"/>
      </w:pPr>
      <w:rPr>
        <w:rFonts w:ascii="Wingdings" w:hAnsi="Wingdings" w:hint="default"/>
      </w:rPr>
    </w:lvl>
    <w:lvl w:ilvl="3" w:tplc="040C0001" w:tentative="1">
      <w:start w:val="1"/>
      <w:numFmt w:val="bullet"/>
      <w:lvlText w:val=""/>
      <w:lvlJc w:val="left"/>
      <w:pPr>
        <w:ind w:left="3816" w:hanging="360"/>
      </w:pPr>
      <w:rPr>
        <w:rFonts w:ascii="Symbol" w:hAnsi="Symbol" w:hint="default"/>
      </w:rPr>
    </w:lvl>
    <w:lvl w:ilvl="4" w:tplc="040C0003" w:tentative="1">
      <w:start w:val="1"/>
      <w:numFmt w:val="bullet"/>
      <w:lvlText w:val="o"/>
      <w:lvlJc w:val="left"/>
      <w:pPr>
        <w:ind w:left="4536" w:hanging="360"/>
      </w:pPr>
      <w:rPr>
        <w:rFonts w:ascii="Courier New" w:hAnsi="Courier New" w:hint="default"/>
      </w:rPr>
    </w:lvl>
    <w:lvl w:ilvl="5" w:tplc="040C0005" w:tentative="1">
      <w:start w:val="1"/>
      <w:numFmt w:val="bullet"/>
      <w:lvlText w:val=""/>
      <w:lvlJc w:val="left"/>
      <w:pPr>
        <w:ind w:left="5256" w:hanging="360"/>
      </w:pPr>
      <w:rPr>
        <w:rFonts w:ascii="Wingdings" w:hAnsi="Wingdings" w:hint="default"/>
      </w:rPr>
    </w:lvl>
    <w:lvl w:ilvl="6" w:tplc="040C0001" w:tentative="1">
      <w:start w:val="1"/>
      <w:numFmt w:val="bullet"/>
      <w:lvlText w:val=""/>
      <w:lvlJc w:val="left"/>
      <w:pPr>
        <w:ind w:left="5976" w:hanging="360"/>
      </w:pPr>
      <w:rPr>
        <w:rFonts w:ascii="Symbol" w:hAnsi="Symbol" w:hint="default"/>
      </w:rPr>
    </w:lvl>
    <w:lvl w:ilvl="7" w:tplc="040C0003" w:tentative="1">
      <w:start w:val="1"/>
      <w:numFmt w:val="bullet"/>
      <w:lvlText w:val="o"/>
      <w:lvlJc w:val="left"/>
      <w:pPr>
        <w:ind w:left="6696" w:hanging="360"/>
      </w:pPr>
      <w:rPr>
        <w:rFonts w:ascii="Courier New" w:hAnsi="Courier New" w:hint="default"/>
      </w:rPr>
    </w:lvl>
    <w:lvl w:ilvl="8" w:tplc="040C0005" w:tentative="1">
      <w:start w:val="1"/>
      <w:numFmt w:val="bullet"/>
      <w:lvlText w:val=""/>
      <w:lvlJc w:val="left"/>
      <w:pPr>
        <w:ind w:left="7416" w:hanging="360"/>
      </w:pPr>
      <w:rPr>
        <w:rFonts w:ascii="Wingdings" w:hAnsi="Wingdings" w:hint="default"/>
      </w:rPr>
    </w:lvl>
  </w:abstractNum>
  <w:num w:numId="1" w16cid:durableId="1786730753">
    <w:abstractNumId w:val="7"/>
  </w:num>
  <w:num w:numId="2" w16cid:durableId="691879824">
    <w:abstractNumId w:val="5"/>
  </w:num>
  <w:num w:numId="3" w16cid:durableId="561451912">
    <w:abstractNumId w:val="4"/>
  </w:num>
  <w:num w:numId="4" w16cid:durableId="804810129">
    <w:abstractNumId w:val="9"/>
  </w:num>
  <w:num w:numId="5" w16cid:durableId="1211765726">
    <w:abstractNumId w:val="0"/>
  </w:num>
  <w:num w:numId="6" w16cid:durableId="680859672">
    <w:abstractNumId w:val="2"/>
  </w:num>
  <w:num w:numId="7" w16cid:durableId="874348179">
    <w:abstractNumId w:val="8"/>
  </w:num>
  <w:num w:numId="8" w16cid:durableId="700127077">
    <w:abstractNumId w:val="6"/>
  </w:num>
  <w:num w:numId="9" w16cid:durableId="1919631445">
    <w:abstractNumId w:val="1"/>
  </w:num>
  <w:num w:numId="10" w16cid:durableId="192598771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1CA"/>
    <w:rsid w:val="00012E57"/>
    <w:rsid w:val="00060707"/>
    <w:rsid w:val="00074D8E"/>
    <w:rsid w:val="0007639C"/>
    <w:rsid w:val="00084B17"/>
    <w:rsid w:val="0008582E"/>
    <w:rsid w:val="000878CF"/>
    <w:rsid w:val="00090617"/>
    <w:rsid w:val="000D1107"/>
    <w:rsid w:val="000D2C9D"/>
    <w:rsid w:val="000D5F78"/>
    <w:rsid w:val="000F0C38"/>
    <w:rsid w:val="0010090C"/>
    <w:rsid w:val="00115463"/>
    <w:rsid w:val="001407E1"/>
    <w:rsid w:val="00140EE7"/>
    <w:rsid w:val="00142865"/>
    <w:rsid w:val="001662D7"/>
    <w:rsid w:val="00172A8B"/>
    <w:rsid w:val="001836BD"/>
    <w:rsid w:val="001A1886"/>
    <w:rsid w:val="001C5D09"/>
    <w:rsid w:val="001D2EEC"/>
    <w:rsid w:val="001D46F5"/>
    <w:rsid w:val="001D4826"/>
    <w:rsid w:val="001F5B62"/>
    <w:rsid w:val="001F6FB1"/>
    <w:rsid w:val="00204661"/>
    <w:rsid w:val="00233E9D"/>
    <w:rsid w:val="00281654"/>
    <w:rsid w:val="00293434"/>
    <w:rsid w:val="002A77E9"/>
    <w:rsid w:val="002B5F62"/>
    <w:rsid w:val="002D5603"/>
    <w:rsid w:val="002E255F"/>
    <w:rsid w:val="002E66F3"/>
    <w:rsid w:val="003214FB"/>
    <w:rsid w:val="0032172C"/>
    <w:rsid w:val="00330F80"/>
    <w:rsid w:val="0033455E"/>
    <w:rsid w:val="00341E8C"/>
    <w:rsid w:val="003425B8"/>
    <w:rsid w:val="00342C4A"/>
    <w:rsid w:val="003A3C1C"/>
    <w:rsid w:val="003C4D16"/>
    <w:rsid w:val="003F7FE1"/>
    <w:rsid w:val="0040043D"/>
    <w:rsid w:val="0040390E"/>
    <w:rsid w:val="00407B0A"/>
    <w:rsid w:val="00414287"/>
    <w:rsid w:val="00441118"/>
    <w:rsid w:val="004421D5"/>
    <w:rsid w:val="00453C3C"/>
    <w:rsid w:val="004A0D38"/>
    <w:rsid w:val="004B250D"/>
    <w:rsid w:val="004C17A6"/>
    <w:rsid w:val="004C7215"/>
    <w:rsid w:val="004D673E"/>
    <w:rsid w:val="004F4E3C"/>
    <w:rsid w:val="0050566D"/>
    <w:rsid w:val="00573BC5"/>
    <w:rsid w:val="005B2AB9"/>
    <w:rsid w:val="005C5540"/>
    <w:rsid w:val="006021FF"/>
    <w:rsid w:val="00602837"/>
    <w:rsid w:val="006148CF"/>
    <w:rsid w:val="0063589B"/>
    <w:rsid w:val="00656D06"/>
    <w:rsid w:val="006574CD"/>
    <w:rsid w:val="006719F6"/>
    <w:rsid w:val="00681045"/>
    <w:rsid w:val="0068417A"/>
    <w:rsid w:val="00691044"/>
    <w:rsid w:val="00692BC4"/>
    <w:rsid w:val="006B35ED"/>
    <w:rsid w:val="006C079D"/>
    <w:rsid w:val="006C65AF"/>
    <w:rsid w:val="006D38B6"/>
    <w:rsid w:val="006D3DC0"/>
    <w:rsid w:val="006F6721"/>
    <w:rsid w:val="00712129"/>
    <w:rsid w:val="00727AE0"/>
    <w:rsid w:val="007367EB"/>
    <w:rsid w:val="0074726C"/>
    <w:rsid w:val="007722AA"/>
    <w:rsid w:val="007741CA"/>
    <w:rsid w:val="007760F2"/>
    <w:rsid w:val="007E5F15"/>
    <w:rsid w:val="007F3774"/>
    <w:rsid w:val="007F52FB"/>
    <w:rsid w:val="008013BD"/>
    <w:rsid w:val="008115A9"/>
    <w:rsid w:val="008247BE"/>
    <w:rsid w:val="00825867"/>
    <w:rsid w:val="008717CE"/>
    <w:rsid w:val="00895CF0"/>
    <w:rsid w:val="00904250"/>
    <w:rsid w:val="00916D7C"/>
    <w:rsid w:val="0092592C"/>
    <w:rsid w:val="009356C9"/>
    <w:rsid w:val="009437BE"/>
    <w:rsid w:val="00945780"/>
    <w:rsid w:val="0096158F"/>
    <w:rsid w:val="00966983"/>
    <w:rsid w:val="009C70AD"/>
    <w:rsid w:val="009F5D8C"/>
    <w:rsid w:val="00A0156D"/>
    <w:rsid w:val="00A01861"/>
    <w:rsid w:val="00A07C51"/>
    <w:rsid w:val="00A212E7"/>
    <w:rsid w:val="00A23107"/>
    <w:rsid w:val="00A61633"/>
    <w:rsid w:val="00A70699"/>
    <w:rsid w:val="00A809A7"/>
    <w:rsid w:val="00A918BF"/>
    <w:rsid w:val="00AA6FF5"/>
    <w:rsid w:val="00AC5191"/>
    <w:rsid w:val="00AE1D90"/>
    <w:rsid w:val="00B23393"/>
    <w:rsid w:val="00B26888"/>
    <w:rsid w:val="00B26B36"/>
    <w:rsid w:val="00B41097"/>
    <w:rsid w:val="00B57325"/>
    <w:rsid w:val="00B62626"/>
    <w:rsid w:val="00B64FD1"/>
    <w:rsid w:val="00BA5854"/>
    <w:rsid w:val="00BB66E4"/>
    <w:rsid w:val="00BC4011"/>
    <w:rsid w:val="00BD4971"/>
    <w:rsid w:val="00BE4834"/>
    <w:rsid w:val="00BF13A6"/>
    <w:rsid w:val="00C00DE6"/>
    <w:rsid w:val="00C0377A"/>
    <w:rsid w:val="00C3339E"/>
    <w:rsid w:val="00C5204D"/>
    <w:rsid w:val="00C640CC"/>
    <w:rsid w:val="00C67AEA"/>
    <w:rsid w:val="00CF18D6"/>
    <w:rsid w:val="00D57ABB"/>
    <w:rsid w:val="00D87840"/>
    <w:rsid w:val="00D97C86"/>
    <w:rsid w:val="00DC7CD0"/>
    <w:rsid w:val="00DF676F"/>
    <w:rsid w:val="00E133F2"/>
    <w:rsid w:val="00E15C66"/>
    <w:rsid w:val="00E17C8E"/>
    <w:rsid w:val="00E47EEE"/>
    <w:rsid w:val="00E756B9"/>
    <w:rsid w:val="00E83882"/>
    <w:rsid w:val="00E85D28"/>
    <w:rsid w:val="00EA04C0"/>
    <w:rsid w:val="00EA3AD0"/>
    <w:rsid w:val="00EB2154"/>
    <w:rsid w:val="00EB4642"/>
    <w:rsid w:val="00EC677A"/>
    <w:rsid w:val="00EE1BC3"/>
    <w:rsid w:val="00EF752B"/>
    <w:rsid w:val="00F5300E"/>
    <w:rsid w:val="00F75526"/>
    <w:rsid w:val="00F831BC"/>
    <w:rsid w:val="00F84476"/>
    <w:rsid w:val="00F94E27"/>
    <w:rsid w:val="00FA141D"/>
    <w:rsid w:val="00FD5037"/>
    <w:rsid w:val="00FF24AB"/>
    <w:rsid w:val="00FF517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16DC92"/>
  <w14:defaultImageDpi w14:val="300"/>
  <w15:docId w15:val="{9E4ADD2C-D3D6-4C14-B956-3E46D7E38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603"/>
    <w:pPr>
      <w:spacing w:line="288" w:lineRule="auto"/>
    </w:pPr>
    <w:rPr>
      <w:rFonts w:ascii="Arial" w:hAnsi="Arial"/>
      <w:sz w:val="20"/>
    </w:rPr>
  </w:style>
  <w:style w:type="paragraph" w:styleId="Titre1">
    <w:name w:val="heading 1"/>
    <w:basedOn w:val="Normal"/>
    <w:next w:val="Normal"/>
    <w:link w:val="Titre1Car"/>
    <w:autoRedefine/>
    <w:uiPriority w:val="9"/>
    <w:qFormat/>
    <w:rsid w:val="00EF752B"/>
    <w:pPr>
      <w:keepNext/>
      <w:keepLines/>
      <w:numPr>
        <w:numId w:val="1"/>
      </w:numPr>
      <w:spacing w:before="320" w:after="320"/>
      <w:outlineLvl w:val="0"/>
    </w:pPr>
    <w:rPr>
      <w:rFonts w:eastAsiaTheme="majorEastAsia" w:cstheme="majorBidi"/>
      <w:b/>
      <w:bCs/>
      <w:color w:val="6A9531"/>
      <w:sz w:val="32"/>
      <w:szCs w:val="32"/>
    </w:rPr>
  </w:style>
  <w:style w:type="paragraph" w:styleId="Titre2">
    <w:name w:val="heading 2"/>
    <w:basedOn w:val="Normal"/>
    <w:next w:val="Normal"/>
    <w:link w:val="Titre2Car"/>
    <w:uiPriority w:val="9"/>
    <w:unhideWhenUsed/>
    <w:qFormat/>
    <w:rsid w:val="00EF752B"/>
    <w:pPr>
      <w:keepNext/>
      <w:keepLines/>
      <w:spacing w:before="240" w:after="240"/>
      <w:outlineLvl w:val="1"/>
    </w:pPr>
    <w:rPr>
      <w:rFonts w:eastAsiaTheme="majorEastAsia" w:cstheme="majorBidi"/>
      <w:b/>
      <w:bCs/>
      <w:color w:val="6A9531"/>
      <w:sz w:val="28"/>
      <w:szCs w:val="26"/>
    </w:rPr>
  </w:style>
  <w:style w:type="paragraph" w:styleId="Titre3">
    <w:name w:val="heading 3"/>
    <w:basedOn w:val="Normal"/>
    <w:next w:val="Normal"/>
    <w:link w:val="Titre3Car"/>
    <w:uiPriority w:val="9"/>
    <w:unhideWhenUsed/>
    <w:qFormat/>
    <w:rsid w:val="00EF752B"/>
    <w:pPr>
      <w:keepNext/>
      <w:keepLines/>
      <w:spacing w:before="240" w:after="240"/>
      <w:outlineLvl w:val="2"/>
    </w:pPr>
    <w:rPr>
      <w:rFonts w:eastAsiaTheme="majorEastAsia" w:cstheme="majorBidi"/>
      <w:b/>
      <w:bCs/>
      <w:i/>
      <w:color w:val="6A9531"/>
    </w:rPr>
  </w:style>
  <w:style w:type="paragraph" w:styleId="Titre4">
    <w:name w:val="heading 4"/>
    <w:basedOn w:val="Normal"/>
    <w:next w:val="Normal"/>
    <w:link w:val="Titre4Car"/>
    <w:uiPriority w:val="9"/>
    <w:semiHidden/>
    <w:unhideWhenUsed/>
    <w:qFormat/>
    <w:rsid w:val="0068417A"/>
    <w:pPr>
      <w:keepNext/>
      <w:keepLines/>
      <w:spacing w:before="120" w:after="120"/>
      <w:outlineLvl w:val="3"/>
    </w:pPr>
    <w:rPr>
      <w:rFonts w:eastAsiaTheme="majorEastAsia" w:cstheme="majorBidi"/>
      <w:b/>
      <w:bCs/>
      <w:i/>
      <w:iCs/>
    </w:rPr>
  </w:style>
  <w:style w:type="paragraph" w:styleId="Titre5">
    <w:name w:val="heading 5"/>
    <w:basedOn w:val="Normal"/>
    <w:next w:val="Normal"/>
    <w:link w:val="Titre5Car"/>
    <w:uiPriority w:val="9"/>
    <w:unhideWhenUsed/>
    <w:qFormat/>
    <w:rsid w:val="00B23393"/>
    <w:pPr>
      <w:keepNext/>
      <w:keepLines/>
      <w:spacing w:before="200"/>
      <w:outlineLvl w:val="4"/>
    </w:pPr>
    <w:rPr>
      <w:rFonts w:eastAsiaTheme="majorEastAsia" w:cstheme="majorBidi"/>
    </w:rPr>
  </w:style>
  <w:style w:type="paragraph" w:styleId="Titre6">
    <w:name w:val="heading 6"/>
    <w:basedOn w:val="Normal"/>
    <w:next w:val="Normal"/>
    <w:link w:val="Titre6Car"/>
    <w:uiPriority w:val="9"/>
    <w:semiHidden/>
    <w:unhideWhenUsed/>
    <w:qFormat/>
    <w:rsid w:val="00B23393"/>
    <w:pPr>
      <w:keepNext/>
      <w:keepLines/>
      <w:spacing w:before="200"/>
      <w:outlineLvl w:val="5"/>
    </w:pPr>
    <w:rPr>
      <w:rFonts w:eastAsiaTheme="majorEastAsia" w:cstheme="majorBidi"/>
      <w:iCs/>
    </w:rPr>
  </w:style>
  <w:style w:type="paragraph" w:styleId="Titre7">
    <w:name w:val="heading 7"/>
    <w:basedOn w:val="Normal"/>
    <w:next w:val="Normal"/>
    <w:link w:val="Titre7Car"/>
    <w:uiPriority w:val="9"/>
    <w:semiHidden/>
    <w:unhideWhenUsed/>
    <w:qFormat/>
    <w:rsid w:val="00B23393"/>
    <w:pPr>
      <w:keepNext/>
      <w:keepLines/>
      <w:spacing w:before="200"/>
      <w:outlineLvl w:val="6"/>
    </w:pPr>
    <w:rPr>
      <w:rFonts w:eastAsiaTheme="majorEastAsia" w:cstheme="majorBidi"/>
      <w:iCs/>
      <w:color w:val="404040" w:themeColor="text1" w:themeTint="BF"/>
    </w:rPr>
  </w:style>
  <w:style w:type="paragraph" w:styleId="Titre8">
    <w:name w:val="heading 8"/>
    <w:basedOn w:val="Normal"/>
    <w:next w:val="Normal"/>
    <w:link w:val="Titre8Car"/>
    <w:uiPriority w:val="9"/>
    <w:semiHidden/>
    <w:unhideWhenUsed/>
    <w:qFormat/>
    <w:rsid w:val="00B23393"/>
    <w:pPr>
      <w:keepNext/>
      <w:keepLines/>
      <w:spacing w:before="200"/>
      <w:outlineLvl w:val="7"/>
    </w:pPr>
    <w:rPr>
      <w:rFonts w:eastAsiaTheme="majorEastAsia" w:cstheme="majorBidi"/>
      <w:color w:val="404040" w:themeColor="text1" w:themeTint="BF"/>
      <w:szCs w:val="20"/>
    </w:rPr>
  </w:style>
  <w:style w:type="paragraph" w:styleId="Titre9">
    <w:name w:val="heading 9"/>
    <w:basedOn w:val="Normal"/>
    <w:next w:val="Normal"/>
    <w:link w:val="Titre9Car"/>
    <w:uiPriority w:val="9"/>
    <w:unhideWhenUsed/>
    <w:qFormat/>
    <w:rsid w:val="00B23393"/>
    <w:pPr>
      <w:keepNext/>
      <w:keepLines/>
      <w:spacing w:before="200"/>
      <w:outlineLvl w:val="8"/>
    </w:pPr>
    <w:rPr>
      <w:rFonts w:eastAsiaTheme="majorEastAsia" w:cstheme="majorBid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Style1">
    <w:name w:val="Style1"/>
    <w:basedOn w:val="TableauNormal"/>
    <w:uiPriority w:val="99"/>
    <w:rsid w:val="00FF5176"/>
    <w:pPr>
      <w:jc w:val="center"/>
    </w:pPr>
    <w:rPr>
      <w:rFonts w:ascii="Arial" w:hAnsi="Arial"/>
      <w:b/>
      <w:sz w:val="32"/>
    </w:rPr>
    <w:tblPr/>
    <w:tcPr>
      <w:shd w:val="clear" w:color="auto" w:fill="000000" w:themeFill="text1"/>
    </w:tcPr>
  </w:style>
  <w:style w:type="table" w:styleId="Grilledutableau">
    <w:name w:val="Table Grid"/>
    <w:aliases w:val="Tableaucdg"/>
    <w:basedOn w:val="TableauNormal"/>
    <w:rsid w:val="00EF752B"/>
    <w:pPr>
      <w:spacing w:before="120"/>
    </w:pPr>
    <w:rPr>
      <w:rFonts w:ascii="Arial" w:hAnsi="Arial"/>
      <w:color w:val="000000" w:themeColor="text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bCs/>
        <w:color w:val="000000" w:themeColor="text1"/>
        <w:sz w:val="20"/>
        <w:szCs w:val="20"/>
      </w:rPr>
      <w:tblPr/>
      <w:tcPr>
        <w:shd w:val="clear" w:color="auto" w:fill="C0D092"/>
      </w:tcPr>
    </w:tblStylePr>
  </w:style>
  <w:style w:type="character" w:customStyle="1" w:styleId="Titre1Car">
    <w:name w:val="Titre 1 Car"/>
    <w:basedOn w:val="Policepardfaut"/>
    <w:link w:val="Titre1"/>
    <w:uiPriority w:val="9"/>
    <w:rsid w:val="00EF752B"/>
    <w:rPr>
      <w:rFonts w:ascii="Arial" w:eastAsiaTheme="majorEastAsia" w:hAnsi="Arial" w:cstheme="majorBidi"/>
      <w:b/>
      <w:bCs/>
      <w:color w:val="6A9531"/>
      <w:sz w:val="32"/>
      <w:szCs w:val="32"/>
    </w:rPr>
  </w:style>
  <w:style w:type="paragraph" w:styleId="En-ttedetabledesmatires">
    <w:name w:val="TOC Heading"/>
    <w:basedOn w:val="Titre1"/>
    <w:next w:val="Normal"/>
    <w:uiPriority w:val="39"/>
    <w:unhideWhenUsed/>
    <w:qFormat/>
    <w:rsid w:val="0008582E"/>
    <w:pPr>
      <w:spacing w:after="240" w:line="276" w:lineRule="auto"/>
      <w:jc w:val="both"/>
      <w:outlineLvl w:val="9"/>
    </w:pPr>
    <w:rPr>
      <w:color w:val="000000" w:themeColor="text1"/>
      <w:sz w:val="40"/>
      <w:szCs w:val="28"/>
    </w:rPr>
  </w:style>
  <w:style w:type="paragraph" w:styleId="TM1">
    <w:name w:val="toc 1"/>
    <w:basedOn w:val="Normal"/>
    <w:next w:val="Normal"/>
    <w:autoRedefine/>
    <w:uiPriority w:val="39"/>
    <w:unhideWhenUsed/>
    <w:qFormat/>
    <w:rsid w:val="00EF752B"/>
    <w:pPr>
      <w:spacing w:before="120" w:after="120"/>
    </w:pPr>
    <w:rPr>
      <w:b/>
      <w:color w:val="6A9531"/>
      <w:sz w:val="32"/>
    </w:rPr>
  </w:style>
  <w:style w:type="paragraph" w:styleId="TM2">
    <w:name w:val="toc 2"/>
    <w:basedOn w:val="Normal"/>
    <w:next w:val="Normal"/>
    <w:autoRedefine/>
    <w:uiPriority w:val="39"/>
    <w:unhideWhenUsed/>
    <w:qFormat/>
    <w:rsid w:val="00EF752B"/>
    <w:pPr>
      <w:ind w:left="200"/>
    </w:pPr>
    <w:rPr>
      <w:b/>
      <w:color w:val="6A9531"/>
      <w:sz w:val="28"/>
      <w:szCs w:val="22"/>
    </w:rPr>
  </w:style>
  <w:style w:type="paragraph" w:styleId="TM3">
    <w:name w:val="toc 3"/>
    <w:basedOn w:val="Normal"/>
    <w:next w:val="Normal"/>
    <w:autoRedefine/>
    <w:uiPriority w:val="39"/>
    <w:unhideWhenUsed/>
    <w:qFormat/>
    <w:rsid w:val="00EF752B"/>
    <w:pPr>
      <w:ind w:left="400"/>
    </w:pPr>
    <w:rPr>
      <w:b/>
      <w:i/>
      <w:color w:val="6A9531"/>
      <w:szCs w:val="22"/>
    </w:rPr>
  </w:style>
  <w:style w:type="paragraph" w:styleId="Sansinterligne">
    <w:name w:val="No Spacing"/>
    <w:uiPriority w:val="1"/>
    <w:qFormat/>
    <w:rsid w:val="00895CF0"/>
    <w:pPr>
      <w:jc w:val="both"/>
    </w:pPr>
    <w:rPr>
      <w:rFonts w:ascii="Arial" w:hAnsi="Arial"/>
      <w:sz w:val="20"/>
    </w:rPr>
  </w:style>
  <w:style w:type="character" w:customStyle="1" w:styleId="Titre2Car">
    <w:name w:val="Titre 2 Car"/>
    <w:basedOn w:val="Policepardfaut"/>
    <w:link w:val="Titre2"/>
    <w:uiPriority w:val="9"/>
    <w:rsid w:val="00EF752B"/>
    <w:rPr>
      <w:rFonts w:ascii="Arial" w:eastAsiaTheme="majorEastAsia" w:hAnsi="Arial" w:cstheme="majorBidi"/>
      <w:b/>
      <w:bCs/>
      <w:color w:val="6A9531"/>
      <w:sz w:val="28"/>
      <w:szCs w:val="26"/>
    </w:rPr>
  </w:style>
  <w:style w:type="paragraph" w:styleId="Titre">
    <w:name w:val="Title"/>
    <w:basedOn w:val="Normal"/>
    <w:next w:val="Normal"/>
    <w:link w:val="TitreCar"/>
    <w:uiPriority w:val="10"/>
    <w:qFormat/>
    <w:rsid w:val="00EF752B"/>
    <w:pPr>
      <w:numPr>
        <w:numId w:val="2"/>
      </w:numPr>
      <w:spacing w:before="320" w:after="320"/>
      <w:contextualSpacing/>
    </w:pPr>
    <w:rPr>
      <w:rFonts w:eastAsiaTheme="majorEastAsia" w:cstheme="majorBidi"/>
      <w:b/>
      <w:color w:val="6A9531"/>
      <w:spacing w:val="5"/>
      <w:kern w:val="28"/>
      <w:sz w:val="40"/>
      <w:szCs w:val="52"/>
    </w:rPr>
  </w:style>
  <w:style w:type="character" w:customStyle="1" w:styleId="TitreCar">
    <w:name w:val="Titre Car"/>
    <w:basedOn w:val="Policepardfaut"/>
    <w:link w:val="Titre"/>
    <w:uiPriority w:val="10"/>
    <w:rsid w:val="00EF752B"/>
    <w:rPr>
      <w:rFonts w:ascii="Arial" w:eastAsiaTheme="majorEastAsia" w:hAnsi="Arial" w:cstheme="majorBidi"/>
      <w:b/>
      <w:color w:val="6A9531"/>
      <w:spacing w:val="5"/>
      <w:kern w:val="28"/>
      <w:sz w:val="40"/>
      <w:szCs w:val="52"/>
    </w:rPr>
  </w:style>
  <w:style w:type="paragraph" w:styleId="Sous-titre">
    <w:name w:val="Subtitle"/>
    <w:basedOn w:val="Normal"/>
    <w:next w:val="Normal"/>
    <w:link w:val="Sous-titreCar"/>
    <w:uiPriority w:val="11"/>
    <w:qFormat/>
    <w:rsid w:val="00EF752B"/>
    <w:pPr>
      <w:numPr>
        <w:ilvl w:val="1"/>
      </w:numPr>
      <w:spacing w:before="120" w:after="120"/>
      <w:jc w:val="right"/>
    </w:pPr>
    <w:rPr>
      <w:rFonts w:eastAsiaTheme="majorEastAsia" w:cstheme="majorBidi"/>
      <w:b/>
      <w:iCs/>
      <w:color w:val="6A9531"/>
      <w:spacing w:val="15"/>
      <w:sz w:val="32"/>
    </w:rPr>
  </w:style>
  <w:style w:type="character" w:customStyle="1" w:styleId="Sous-titreCar">
    <w:name w:val="Sous-titre Car"/>
    <w:basedOn w:val="Policepardfaut"/>
    <w:link w:val="Sous-titre"/>
    <w:uiPriority w:val="11"/>
    <w:rsid w:val="00EF752B"/>
    <w:rPr>
      <w:rFonts w:ascii="Arial" w:eastAsiaTheme="majorEastAsia" w:hAnsi="Arial" w:cstheme="majorBidi"/>
      <w:b/>
      <w:iCs/>
      <w:color w:val="6A9531"/>
      <w:spacing w:val="15"/>
      <w:sz w:val="32"/>
    </w:rPr>
  </w:style>
  <w:style w:type="character" w:styleId="Accentuationlgre">
    <w:name w:val="Subtle Emphasis"/>
    <w:basedOn w:val="Policepardfaut"/>
    <w:uiPriority w:val="19"/>
    <w:qFormat/>
    <w:rsid w:val="00895CF0"/>
    <w:rPr>
      <w:rFonts w:ascii="Arial" w:hAnsi="Arial"/>
      <w:i/>
      <w:iCs/>
      <w:color w:val="A6A6A6" w:themeColor="background1" w:themeShade="A6"/>
      <w:sz w:val="20"/>
    </w:rPr>
  </w:style>
  <w:style w:type="character" w:styleId="Accentuation">
    <w:name w:val="Emphasis"/>
    <w:basedOn w:val="Policepardfaut"/>
    <w:uiPriority w:val="20"/>
    <w:qFormat/>
    <w:rsid w:val="00A212E7"/>
    <w:rPr>
      <w:rFonts w:ascii="Arial" w:hAnsi="Arial"/>
      <w:b/>
      <w:i/>
      <w:iCs/>
      <w:color w:val="83244E"/>
      <w:sz w:val="20"/>
    </w:rPr>
  </w:style>
  <w:style w:type="character" w:styleId="Accentuationintense">
    <w:name w:val="Intense Emphasis"/>
    <w:basedOn w:val="Policepardfaut"/>
    <w:uiPriority w:val="21"/>
    <w:qFormat/>
    <w:rsid w:val="00EF752B"/>
    <w:rPr>
      <w:rFonts w:ascii="Arial" w:hAnsi="Arial"/>
      <w:b/>
      <w:bCs/>
      <w:i/>
      <w:iCs/>
      <w:color w:val="6A9531"/>
      <w:sz w:val="24"/>
    </w:rPr>
  </w:style>
  <w:style w:type="character" w:styleId="lev">
    <w:name w:val="Strong"/>
    <w:basedOn w:val="Policepardfaut"/>
    <w:uiPriority w:val="22"/>
    <w:qFormat/>
    <w:rsid w:val="00895CF0"/>
    <w:rPr>
      <w:rFonts w:ascii="Arial" w:hAnsi="Arial"/>
      <w:b/>
      <w:bCs/>
      <w:color w:val="auto"/>
      <w:sz w:val="20"/>
    </w:rPr>
  </w:style>
  <w:style w:type="paragraph" w:styleId="Citation">
    <w:name w:val="Quote"/>
    <w:basedOn w:val="Normal"/>
    <w:next w:val="Normal"/>
    <w:link w:val="CitationCar"/>
    <w:uiPriority w:val="29"/>
    <w:qFormat/>
    <w:rsid w:val="00895CF0"/>
    <w:pPr>
      <w:numPr>
        <w:numId w:val="3"/>
      </w:numPr>
      <w:spacing w:before="120" w:after="120"/>
      <w:ind w:left="714" w:hanging="357"/>
      <w:jc w:val="right"/>
    </w:pPr>
    <w:rPr>
      <w:i/>
      <w:iCs/>
      <w:color w:val="000000" w:themeColor="text1"/>
    </w:rPr>
  </w:style>
  <w:style w:type="character" w:customStyle="1" w:styleId="CitationCar">
    <w:name w:val="Citation Car"/>
    <w:basedOn w:val="Policepardfaut"/>
    <w:link w:val="Citation"/>
    <w:uiPriority w:val="29"/>
    <w:rsid w:val="00895CF0"/>
    <w:rPr>
      <w:rFonts w:ascii="Arial" w:hAnsi="Arial"/>
      <w:i/>
      <w:iCs/>
      <w:color w:val="000000" w:themeColor="text1"/>
      <w:sz w:val="20"/>
    </w:rPr>
  </w:style>
  <w:style w:type="paragraph" w:styleId="Citationintense">
    <w:name w:val="Intense Quote"/>
    <w:basedOn w:val="Normal"/>
    <w:next w:val="Normal"/>
    <w:link w:val="CitationintenseCar"/>
    <w:uiPriority w:val="30"/>
    <w:qFormat/>
    <w:rsid w:val="00895CF0"/>
    <w:pPr>
      <w:numPr>
        <w:numId w:val="4"/>
      </w:numPr>
      <w:spacing w:before="200" w:after="280"/>
      <w:ind w:right="936"/>
      <w:jc w:val="right"/>
    </w:pPr>
    <w:rPr>
      <w:b/>
      <w:bCs/>
      <w:i/>
      <w:iCs/>
    </w:rPr>
  </w:style>
  <w:style w:type="character" w:customStyle="1" w:styleId="CitationintenseCar">
    <w:name w:val="Citation intense Car"/>
    <w:basedOn w:val="Policepardfaut"/>
    <w:link w:val="Citationintense"/>
    <w:uiPriority w:val="30"/>
    <w:rsid w:val="00895CF0"/>
    <w:rPr>
      <w:rFonts w:ascii="Arial" w:hAnsi="Arial"/>
      <w:b/>
      <w:bCs/>
      <w:i/>
      <w:iCs/>
      <w:sz w:val="20"/>
    </w:rPr>
  </w:style>
  <w:style w:type="character" w:styleId="Rfrencelgre">
    <w:name w:val="Subtle Reference"/>
    <w:basedOn w:val="Policepardfaut"/>
    <w:uiPriority w:val="31"/>
    <w:qFormat/>
    <w:rsid w:val="00EF752B"/>
    <w:rPr>
      <w:rFonts w:ascii="Arial" w:hAnsi="Arial"/>
      <w:smallCaps/>
      <w:color w:val="6A9531"/>
      <w:sz w:val="20"/>
      <w:u w:val="single"/>
      <w:bdr w:val="none" w:sz="0" w:space="0" w:color="auto"/>
    </w:rPr>
  </w:style>
  <w:style w:type="character" w:styleId="Titredulivre">
    <w:name w:val="Book Title"/>
    <w:basedOn w:val="Policepardfaut"/>
    <w:uiPriority w:val="33"/>
    <w:qFormat/>
    <w:rsid w:val="00895CF0"/>
    <w:rPr>
      <w:rFonts w:ascii="Arial" w:hAnsi="Arial"/>
      <w:b/>
      <w:bCs/>
      <w:smallCaps/>
      <w:color w:val="auto"/>
      <w:spacing w:val="5"/>
      <w:sz w:val="20"/>
    </w:rPr>
  </w:style>
  <w:style w:type="paragraph" w:styleId="Paragraphedeliste">
    <w:name w:val="List Paragraph"/>
    <w:basedOn w:val="Normal"/>
    <w:uiPriority w:val="34"/>
    <w:qFormat/>
    <w:rsid w:val="00895CF0"/>
    <w:pPr>
      <w:numPr>
        <w:numId w:val="6"/>
      </w:numPr>
      <w:contextualSpacing/>
    </w:pPr>
  </w:style>
  <w:style w:type="character" w:styleId="Rfrenceintense">
    <w:name w:val="Intense Reference"/>
    <w:basedOn w:val="Policepardfaut"/>
    <w:uiPriority w:val="32"/>
    <w:qFormat/>
    <w:rsid w:val="00EF752B"/>
    <w:rPr>
      <w:rFonts w:ascii="Arial" w:hAnsi="Arial"/>
      <w:b/>
      <w:bCs/>
      <w:smallCaps/>
      <w:color w:val="6A9531"/>
      <w:spacing w:val="5"/>
      <w:sz w:val="20"/>
      <w:u w:val="single"/>
    </w:rPr>
  </w:style>
  <w:style w:type="character" w:customStyle="1" w:styleId="Titre3Car">
    <w:name w:val="Titre 3 Car"/>
    <w:basedOn w:val="Policepardfaut"/>
    <w:link w:val="Titre3"/>
    <w:uiPriority w:val="9"/>
    <w:rsid w:val="00EF752B"/>
    <w:rPr>
      <w:rFonts w:ascii="Arial" w:eastAsiaTheme="majorEastAsia" w:hAnsi="Arial" w:cstheme="majorBidi"/>
      <w:b/>
      <w:bCs/>
      <w:i/>
      <w:color w:val="6A9531"/>
      <w:sz w:val="20"/>
    </w:rPr>
  </w:style>
  <w:style w:type="character" w:customStyle="1" w:styleId="Titre4Car">
    <w:name w:val="Titre 4 Car"/>
    <w:basedOn w:val="Policepardfaut"/>
    <w:link w:val="Titre4"/>
    <w:uiPriority w:val="9"/>
    <w:semiHidden/>
    <w:rsid w:val="0068417A"/>
    <w:rPr>
      <w:rFonts w:ascii="Arial" w:eastAsiaTheme="majorEastAsia" w:hAnsi="Arial" w:cstheme="majorBidi"/>
      <w:b/>
      <w:bCs/>
      <w:i/>
      <w:iCs/>
      <w:sz w:val="20"/>
    </w:rPr>
  </w:style>
  <w:style w:type="character" w:customStyle="1" w:styleId="Titre5Car">
    <w:name w:val="Titre 5 Car"/>
    <w:basedOn w:val="Policepardfaut"/>
    <w:link w:val="Titre5"/>
    <w:uiPriority w:val="9"/>
    <w:rsid w:val="00B23393"/>
    <w:rPr>
      <w:rFonts w:ascii="Arial" w:eastAsiaTheme="majorEastAsia" w:hAnsi="Arial" w:cstheme="majorBidi"/>
      <w:sz w:val="20"/>
    </w:rPr>
  </w:style>
  <w:style w:type="character" w:customStyle="1" w:styleId="Titre6Car">
    <w:name w:val="Titre 6 Car"/>
    <w:basedOn w:val="Policepardfaut"/>
    <w:link w:val="Titre6"/>
    <w:uiPriority w:val="9"/>
    <w:semiHidden/>
    <w:rsid w:val="00B23393"/>
    <w:rPr>
      <w:rFonts w:ascii="Arial" w:eastAsiaTheme="majorEastAsia" w:hAnsi="Arial" w:cstheme="majorBidi"/>
      <w:iCs/>
      <w:sz w:val="20"/>
    </w:rPr>
  </w:style>
  <w:style w:type="character" w:customStyle="1" w:styleId="Titre7Car">
    <w:name w:val="Titre 7 Car"/>
    <w:basedOn w:val="Policepardfaut"/>
    <w:link w:val="Titre7"/>
    <w:uiPriority w:val="9"/>
    <w:semiHidden/>
    <w:rsid w:val="00B23393"/>
    <w:rPr>
      <w:rFonts w:ascii="Arial" w:eastAsiaTheme="majorEastAsia" w:hAnsi="Arial" w:cstheme="majorBidi"/>
      <w:iCs/>
      <w:color w:val="404040" w:themeColor="text1" w:themeTint="BF"/>
      <w:sz w:val="20"/>
    </w:rPr>
  </w:style>
  <w:style w:type="character" w:customStyle="1" w:styleId="Titre8Car">
    <w:name w:val="Titre 8 Car"/>
    <w:basedOn w:val="Policepardfaut"/>
    <w:link w:val="Titre8"/>
    <w:uiPriority w:val="9"/>
    <w:semiHidden/>
    <w:rsid w:val="00B23393"/>
    <w:rPr>
      <w:rFonts w:ascii="Arial" w:eastAsiaTheme="majorEastAsia" w:hAnsi="Arial" w:cstheme="majorBidi"/>
      <w:color w:val="404040" w:themeColor="text1" w:themeTint="BF"/>
      <w:sz w:val="20"/>
      <w:szCs w:val="20"/>
    </w:rPr>
  </w:style>
  <w:style w:type="character" w:customStyle="1" w:styleId="Titre9Car">
    <w:name w:val="Titre 9 Car"/>
    <w:basedOn w:val="Policepardfaut"/>
    <w:link w:val="Titre9"/>
    <w:uiPriority w:val="9"/>
    <w:rsid w:val="00B23393"/>
    <w:rPr>
      <w:rFonts w:ascii="Arial" w:eastAsiaTheme="majorEastAsia" w:hAnsi="Arial" w:cstheme="majorBidi"/>
      <w:iCs/>
      <w:color w:val="404040" w:themeColor="text1" w:themeTint="BF"/>
      <w:sz w:val="20"/>
      <w:szCs w:val="20"/>
    </w:rPr>
  </w:style>
  <w:style w:type="paragraph" w:styleId="Lgende">
    <w:name w:val="caption"/>
    <w:basedOn w:val="Normal"/>
    <w:next w:val="Normal"/>
    <w:uiPriority w:val="35"/>
    <w:semiHidden/>
    <w:unhideWhenUsed/>
    <w:qFormat/>
    <w:rsid w:val="00EF752B"/>
    <w:pPr>
      <w:spacing w:after="200"/>
    </w:pPr>
    <w:rPr>
      <w:b/>
      <w:bCs/>
      <w:color w:val="6A9531"/>
      <w:sz w:val="18"/>
      <w:szCs w:val="18"/>
    </w:rPr>
  </w:style>
  <w:style w:type="paragraph" w:styleId="TM4">
    <w:name w:val="toc 4"/>
    <w:basedOn w:val="Normal"/>
    <w:next w:val="Normal"/>
    <w:autoRedefine/>
    <w:uiPriority w:val="39"/>
    <w:unhideWhenUsed/>
    <w:rsid w:val="00B23393"/>
    <w:pPr>
      <w:spacing w:after="100"/>
      <w:ind w:left="600"/>
    </w:pPr>
  </w:style>
  <w:style w:type="paragraph" w:styleId="TM5">
    <w:name w:val="toc 5"/>
    <w:basedOn w:val="Normal"/>
    <w:next w:val="Normal"/>
    <w:autoRedefine/>
    <w:uiPriority w:val="39"/>
    <w:unhideWhenUsed/>
    <w:rsid w:val="00B23393"/>
    <w:pPr>
      <w:spacing w:after="100"/>
      <w:ind w:left="800"/>
    </w:pPr>
  </w:style>
  <w:style w:type="paragraph" w:styleId="TM6">
    <w:name w:val="toc 6"/>
    <w:basedOn w:val="Normal"/>
    <w:next w:val="Normal"/>
    <w:autoRedefine/>
    <w:uiPriority w:val="39"/>
    <w:unhideWhenUsed/>
    <w:rsid w:val="00B23393"/>
    <w:pPr>
      <w:spacing w:after="100"/>
      <w:ind w:left="1000"/>
    </w:pPr>
  </w:style>
  <w:style w:type="character" w:styleId="AcronymeHTML">
    <w:name w:val="HTML Acronym"/>
    <w:basedOn w:val="Policepardfaut"/>
    <w:uiPriority w:val="99"/>
    <w:semiHidden/>
    <w:unhideWhenUsed/>
    <w:rsid w:val="00B23393"/>
    <w:rPr>
      <w:rFonts w:ascii="Arial" w:hAnsi="Arial"/>
      <w:color w:val="auto"/>
      <w:sz w:val="20"/>
    </w:rPr>
  </w:style>
  <w:style w:type="paragraph" w:styleId="Adressedestinataire">
    <w:name w:val="envelope address"/>
    <w:basedOn w:val="Normal"/>
    <w:uiPriority w:val="99"/>
    <w:semiHidden/>
    <w:unhideWhenUsed/>
    <w:rsid w:val="00B23393"/>
    <w:pPr>
      <w:framePr w:w="7938" w:h="1985" w:hRule="exact" w:hSpace="141" w:wrap="auto" w:hAnchor="page" w:xAlign="center" w:yAlign="bottom"/>
      <w:ind w:left="2835"/>
    </w:pPr>
    <w:rPr>
      <w:rFonts w:eastAsiaTheme="majorEastAsia" w:cstheme="majorBidi"/>
    </w:rPr>
  </w:style>
  <w:style w:type="paragraph" w:styleId="Adresseexpditeur">
    <w:name w:val="envelope return"/>
    <w:basedOn w:val="Normal"/>
    <w:uiPriority w:val="99"/>
    <w:semiHidden/>
    <w:unhideWhenUsed/>
    <w:rsid w:val="00B23393"/>
    <w:rPr>
      <w:rFonts w:eastAsiaTheme="majorEastAsia" w:cstheme="majorBidi"/>
      <w:szCs w:val="20"/>
    </w:rPr>
  </w:style>
  <w:style w:type="paragraph" w:styleId="Commentaire">
    <w:name w:val="annotation text"/>
    <w:basedOn w:val="Normal"/>
    <w:link w:val="CommentaireCar"/>
    <w:uiPriority w:val="99"/>
    <w:semiHidden/>
    <w:unhideWhenUsed/>
    <w:rsid w:val="00B23393"/>
  </w:style>
  <w:style w:type="character" w:customStyle="1" w:styleId="CommentaireCar">
    <w:name w:val="Commentaire Car"/>
    <w:basedOn w:val="Policepardfaut"/>
    <w:link w:val="Commentaire"/>
    <w:uiPriority w:val="99"/>
    <w:semiHidden/>
    <w:rsid w:val="00B23393"/>
    <w:rPr>
      <w:rFonts w:ascii="Arial" w:hAnsi="Arial"/>
      <w:sz w:val="20"/>
    </w:rPr>
  </w:style>
  <w:style w:type="paragraph" w:styleId="Corpsdetexte3">
    <w:name w:val="Body Text 3"/>
    <w:basedOn w:val="Normal"/>
    <w:link w:val="Corpsdetexte3Car"/>
    <w:uiPriority w:val="99"/>
    <w:semiHidden/>
    <w:unhideWhenUsed/>
    <w:rsid w:val="00B23393"/>
    <w:pPr>
      <w:spacing w:after="120"/>
    </w:pPr>
    <w:rPr>
      <w:sz w:val="16"/>
      <w:szCs w:val="16"/>
    </w:rPr>
  </w:style>
  <w:style w:type="character" w:customStyle="1" w:styleId="Corpsdetexte3Car">
    <w:name w:val="Corps de texte 3 Car"/>
    <w:basedOn w:val="Policepardfaut"/>
    <w:link w:val="Corpsdetexte3"/>
    <w:uiPriority w:val="99"/>
    <w:semiHidden/>
    <w:rsid w:val="00B23393"/>
    <w:rPr>
      <w:rFonts w:ascii="Arial" w:hAnsi="Arial"/>
      <w:sz w:val="16"/>
      <w:szCs w:val="16"/>
    </w:rPr>
  </w:style>
  <w:style w:type="paragraph" w:styleId="En-ttedemessage">
    <w:name w:val="Message Header"/>
    <w:basedOn w:val="Normal"/>
    <w:link w:val="En-ttedemessageCar"/>
    <w:uiPriority w:val="99"/>
    <w:semiHidden/>
    <w:unhideWhenUsed/>
    <w:rsid w:val="00B23393"/>
    <w:pPr>
      <w:shd w:val="clear" w:color="83244E" w:fill="auto"/>
      <w:ind w:left="1134" w:hanging="1134"/>
      <w:jc w:val="center"/>
    </w:pPr>
    <w:rPr>
      <w:rFonts w:eastAsiaTheme="majorEastAsia" w:cstheme="majorBidi"/>
      <w:b/>
      <w:sz w:val="24"/>
    </w:rPr>
  </w:style>
  <w:style w:type="character" w:customStyle="1" w:styleId="En-ttedemessageCar">
    <w:name w:val="En-tête de message Car"/>
    <w:basedOn w:val="Policepardfaut"/>
    <w:link w:val="En-ttedemessage"/>
    <w:uiPriority w:val="99"/>
    <w:semiHidden/>
    <w:rsid w:val="00B23393"/>
    <w:rPr>
      <w:rFonts w:ascii="Arial" w:eastAsiaTheme="majorEastAsia" w:hAnsi="Arial" w:cstheme="majorBidi"/>
      <w:b/>
      <w:shd w:val="clear" w:color="83244E" w:fill="auto"/>
    </w:rPr>
  </w:style>
  <w:style w:type="character" w:styleId="Lienhypertexte">
    <w:name w:val="Hyperlink"/>
    <w:basedOn w:val="Policepardfaut"/>
    <w:uiPriority w:val="99"/>
    <w:semiHidden/>
    <w:unhideWhenUsed/>
    <w:rsid w:val="00EF752B"/>
    <w:rPr>
      <w:rFonts w:ascii="Arial" w:hAnsi="Arial"/>
      <w:color w:val="6A9531"/>
      <w:sz w:val="20"/>
      <w:u w:val="single"/>
    </w:rPr>
  </w:style>
  <w:style w:type="character" w:styleId="Lienhypertextesuivivisit">
    <w:name w:val="FollowedHyperlink"/>
    <w:basedOn w:val="Policepardfaut"/>
    <w:uiPriority w:val="99"/>
    <w:semiHidden/>
    <w:unhideWhenUsed/>
    <w:rsid w:val="00EF752B"/>
    <w:rPr>
      <w:rFonts w:ascii="Arial" w:hAnsi="Arial"/>
      <w:color w:val="6A9531"/>
      <w:sz w:val="18"/>
      <w:u w:val="single"/>
    </w:rPr>
  </w:style>
  <w:style w:type="paragraph" w:styleId="Listepuces">
    <w:name w:val="List Bullet"/>
    <w:basedOn w:val="Normal"/>
    <w:uiPriority w:val="99"/>
    <w:unhideWhenUsed/>
    <w:rsid w:val="00B23393"/>
    <w:pPr>
      <w:numPr>
        <w:numId w:val="5"/>
      </w:numPr>
      <w:ind w:left="357" w:hanging="357"/>
      <w:contextualSpacing/>
    </w:pPr>
  </w:style>
  <w:style w:type="paragraph" w:styleId="En-tte">
    <w:name w:val="header"/>
    <w:basedOn w:val="Normal"/>
    <w:link w:val="En-tteCar"/>
    <w:uiPriority w:val="99"/>
    <w:unhideWhenUsed/>
    <w:rsid w:val="004C7215"/>
    <w:pPr>
      <w:tabs>
        <w:tab w:val="center" w:pos="4536"/>
        <w:tab w:val="right" w:pos="9072"/>
      </w:tabs>
      <w:spacing w:line="240" w:lineRule="auto"/>
    </w:pPr>
  </w:style>
  <w:style w:type="character" w:customStyle="1" w:styleId="En-tteCar">
    <w:name w:val="En-tête Car"/>
    <w:basedOn w:val="Policepardfaut"/>
    <w:link w:val="En-tte"/>
    <w:uiPriority w:val="99"/>
    <w:rsid w:val="004C7215"/>
    <w:rPr>
      <w:rFonts w:ascii="Arial" w:hAnsi="Arial"/>
      <w:sz w:val="20"/>
    </w:rPr>
  </w:style>
  <w:style w:type="paragraph" w:styleId="Pieddepage">
    <w:name w:val="footer"/>
    <w:basedOn w:val="Normal"/>
    <w:link w:val="PieddepageCar"/>
    <w:uiPriority w:val="99"/>
    <w:unhideWhenUsed/>
    <w:rsid w:val="004C7215"/>
    <w:pPr>
      <w:tabs>
        <w:tab w:val="center" w:pos="4536"/>
        <w:tab w:val="right" w:pos="9072"/>
      </w:tabs>
      <w:spacing w:line="240" w:lineRule="auto"/>
    </w:pPr>
  </w:style>
  <w:style w:type="character" w:customStyle="1" w:styleId="PieddepageCar">
    <w:name w:val="Pied de page Car"/>
    <w:basedOn w:val="Policepardfaut"/>
    <w:link w:val="Pieddepage"/>
    <w:uiPriority w:val="99"/>
    <w:rsid w:val="004C7215"/>
    <w:rPr>
      <w:rFonts w:ascii="Arial" w:hAnsi="Arial"/>
      <w:sz w:val="20"/>
    </w:rPr>
  </w:style>
  <w:style w:type="paragraph" w:customStyle="1" w:styleId="Titre-entete">
    <w:name w:val="Titre-entete"/>
    <w:basedOn w:val="Normal"/>
    <w:qFormat/>
    <w:rsid w:val="00D57ABB"/>
    <w:pPr>
      <w:pBdr>
        <w:top w:val="single" w:sz="2" w:space="7" w:color="FFFFFF" w:themeColor="background1"/>
        <w:left w:val="single" w:sz="2" w:space="4" w:color="FFFFFF" w:themeColor="background1"/>
        <w:bottom w:val="single" w:sz="2" w:space="1" w:color="FFFFFF" w:themeColor="background1"/>
        <w:right w:val="single" w:sz="2" w:space="4" w:color="FFFFFF" w:themeColor="background1"/>
      </w:pBdr>
      <w:shd w:val="pct20" w:color="6A9531" w:fill="FFFFFF"/>
      <w:ind w:left="4956"/>
      <w:contextualSpacing/>
      <w:jc w:val="center"/>
    </w:pPr>
    <w:rPr>
      <w:rFonts w:cs="Arial"/>
      <w:b/>
      <w:color w:val="6A9531"/>
      <w:sz w:val="28"/>
      <w:szCs w:val="36"/>
    </w:rPr>
  </w:style>
  <w:style w:type="paragraph" w:styleId="Textedebulles">
    <w:name w:val="Balloon Text"/>
    <w:basedOn w:val="Normal"/>
    <w:link w:val="TextedebullesCar"/>
    <w:uiPriority w:val="99"/>
    <w:semiHidden/>
    <w:unhideWhenUsed/>
    <w:rsid w:val="0096158F"/>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6158F"/>
    <w:rPr>
      <w:rFonts w:ascii="Lucida Grande" w:hAnsi="Lucida Grande" w:cs="Lucida Grande"/>
      <w:sz w:val="18"/>
      <w:szCs w:val="18"/>
    </w:rPr>
  </w:style>
  <w:style w:type="table" w:customStyle="1" w:styleId="Style2">
    <w:name w:val="Style2"/>
    <w:basedOn w:val="TableauNormal"/>
    <w:uiPriority w:val="99"/>
    <w:rsid w:val="00EF752B"/>
    <w:tblPr/>
    <w:tblStylePr w:type="firstRow">
      <w:tblPr/>
      <w:tcPr>
        <w:shd w:val="clear" w:color="auto" w:fill="C0D092"/>
      </w:tcPr>
    </w:tblStylePr>
  </w:style>
  <w:style w:type="paragraph" w:styleId="Normalcentr">
    <w:name w:val="Block Text"/>
    <w:basedOn w:val="Normal"/>
    <w:uiPriority w:val="99"/>
    <w:semiHidden/>
    <w:unhideWhenUsed/>
    <w:rsid w:val="00727AE0"/>
    <w:pPr>
      <w:ind w:left="1152" w:right="1152"/>
    </w:pPr>
    <w:rPr>
      <w:i/>
      <w:iCs/>
      <w:color w:val="000000" w:themeColor="text1"/>
    </w:rPr>
  </w:style>
  <w:style w:type="paragraph" w:styleId="Corpsdetexte2">
    <w:name w:val="Body Text 2"/>
    <w:basedOn w:val="Normal"/>
    <w:link w:val="Corpsdetexte2Car"/>
    <w:uiPriority w:val="99"/>
    <w:unhideWhenUsed/>
    <w:rsid w:val="00B64FD1"/>
    <w:pPr>
      <w:spacing w:after="120" w:line="480" w:lineRule="auto"/>
    </w:pPr>
  </w:style>
  <w:style w:type="character" w:customStyle="1" w:styleId="Corpsdetexte2Car">
    <w:name w:val="Corps de texte 2 Car"/>
    <w:basedOn w:val="Policepardfaut"/>
    <w:link w:val="Corpsdetexte2"/>
    <w:uiPriority w:val="99"/>
    <w:rsid w:val="00B64FD1"/>
    <w:rPr>
      <w:rFonts w:ascii="Arial" w:hAnsi="Arial"/>
      <w:sz w:val="20"/>
    </w:rPr>
  </w:style>
  <w:style w:type="paragraph" w:customStyle="1" w:styleId="PARAGRAPHESTANDARD">
    <w:name w:val="PARAGRAPHE STANDARD"/>
    <w:rsid w:val="00602837"/>
    <w:pPr>
      <w:spacing w:after="240" w:line="240" w:lineRule="exact"/>
      <w:ind w:left="1134" w:firstLine="1134"/>
      <w:jc w:val="both"/>
    </w:pPr>
    <w:rPr>
      <w:rFonts w:ascii="Courier" w:eastAsia="Times New Roman" w:hAnsi="Courier"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6423">
      <w:bodyDiv w:val="1"/>
      <w:marLeft w:val="0"/>
      <w:marRight w:val="0"/>
      <w:marTop w:val="0"/>
      <w:marBottom w:val="0"/>
      <w:divBdr>
        <w:top w:val="none" w:sz="0" w:space="0" w:color="auto"/>
        <w:left w:val="none" w:sz="0" w:space="0" w:color="auto"/>
        <w:bottom w:val="none" w:sz="0" w:space="0" w:color="auto"/>
        <w:right w:val="none" w:sz="0" w:space="0" w:color="auto"/>
      </w:divBdr>
    </w:div>
    <w:div w:id="236746873">
      <w:bodyDiv w:val="1"/>
      <w:marLeft w:val="0"/>
      <w:marRight w:val="0"/>
      <w:marTop w:val="0"/>
      <w:marBottom w:val="0"/>
      <w:divBdr>
        <w:top w:val="none" w:sz="0" w:space="0" w:color="auto"/>
        <w:left w:val="none" w:sz="0" w:space="0" w:color="auto"/>
        <w:bottom w:val="none" w:sz="0" w:space="0" w:color="auto"/>
        <w:right w:val="none" w:sz="0" w:space="0" w:color="auto"/>
      </w:divBdr>
    </w:div>
    <w:div w:id="611018522">
      <w:bodyDiv w:val="1"/>
      <w:marLeft w:val="0"/>
      <w:marRight w:val="0"/>
      <w:marTop w:val="0"/>
      <w:marBottom w:val="0"/>
      <w:divBdr>
        <w:top w:val="none" w:sz="0" w:space="0" w:color="auto"/>
        <w:left w:val="none" w:sz="0" w:space="0" w:color="auto"/>
        <w:bottom w:val="none" w:sz="0" w:space="0" w:color="auto"/>
        <w:right w:val="none" w:sz="0" w:space="0" w:color="auto"/>
      </w:divBdr>
    </w:div>
    <w:div w:id="618531718">
      <w:bodyDiv w:val="1"/>
      <w:marLeft w:val="0"/>
      <w:marRight w:val="0"/>
      <w:marTop w:val="0"/>
      <w:marBottom w:val="0"/>
      <w:divBdr>
        <w:top w:val="none" w:sz="0" w:space="0" w:color="auto"/>
        <w:left w:val="none" w:sz="0" w:space="0" w:color="auto"/>
        <w:bottom w:val="none" w:sz="0" w:space="0" w:color="auto"/>
        <w:right w:val="none" w:sz="0" w:space="0" w:color="auto"/>
      </w:divBdr>
    </w:div>
    <w:div w:id="622540965">
      <w:bodyDiv w:val="1"/>
      <w:marLeft w:val="0"/>
      <w:marRight w:val="0"/>
      <w:marTop w:val="0"/>
      <w:marBottom w:val="0"/>
      <w:divBdr>
        <w:top w:val="none" w:sz="0" w:space="0" w:color="auto"/>
        <w:left w:val="none" w:sz="0" w:space="0" w:color="auto"/>
        <w:bottom w:val="none" w:sz="0" w:space="0" w:color="auto"/>
        <w:right w:val="none" w:sz="0" w:space="0" w:color="auto"/>
      </w:divBdr>
    </w:div>
    <w:div w:id="684131498">
      <w:bodyDiv w:val="1"/>
      <w:marLeft w:val="0"/>
      <w:marRight w:val="0"/>
      <w:marTop w:val="0"/>
      <w:marBottom w:val="0"/>
      <w:divBdr>
        <w:top w:val="none" w:sz="0" w:space="0" w:color="auto"/>
        <w:left w:val="none" w:sz="0" w:space="0" w:color="auto"/>
        <w:bottom w:val="none" w:sz="0" w:space="0" w:color="auto"/>
        <w:right w:val="none" w:sz="0" w:space="0" w:color="auto"/>
      </w:divBdr>
    </w:div>
    <w:div w:id="881790870">
      <w:bodyDiv w:val="1"/>
      <w:marLeft w:val="0"/>
      <w:marRight w:val="0"/>
      <w:marTop w:val="0"/>
      <w:marBottom w:val="0"/>
      <w:divBdr>
        <w:top w:val="none" w:sz="0" w:space="0" w:color="auto"/>
        <w:left w:val="none" w:sz="0" w:space="0" w:color="auto"/>
        <w:bottom w:val="none" w:sz="0" w:space="0" w:color="auto"/>
        <w:right w:val="none" w:sz="0" w:space="0" w:color="auto"/>
      </w:divBdr>
    </w:div>
    <w:div w:id="1031222885">
      <w:bodyDiv w:val="1"/>
      <w:marLeft w:val="0"/>
      <w:marRight w:val="0"/>
      <w:marTop w:val="0"/>
      <w:marBottom w:val="0"/>
      <w:divBdr>
        <w:top w:val="none" w:sz="0" w:space="0" w:color="auto"/>
        <w:left w:val="none" w:sz="0" w:space="0" w:color="auto"/>
        <w:bottom w:val="none" w:sz="0" w:space="0" w:color="auto"/>
        <w:right w:val="none" w:sz="0" w:space="0" w:color="auto"/>
      </w:divBdr>
    </w:div>
    <w:div w:id="1568107093">
      <w:bodyDiv w:val="1"/>
      <w:marLeft w:val="0"/>
      <w:marRight w:val="0"/>
      <w:marTop w:val="0"/>
      <w:marBottom w:val="0"/>
      <w:divBdr>
        <w:top w:val="none" w:sz="0" w:space="0" w:color="auto"/>
        <w:left w:val="none" w:sz="0" w:space="0" w:color="auto"/>
        <w:bottom w:val="none" w:sz="0" w:space="0" w:color="auto"/>
        <w:right w:val="none" w:sz="0" w:space="0" w:color="auto"/>
      </w:divBdr>
    </w:div>
    <w:div w:id="1613131263">
      <w:bodyDiv w:val="1"/>
      <w:marLeft w:val="0"/>
      <w:marRight w:val="0"/>
      <w:marTop w:val="0"/>
      <w:marBottom w:val="0"/>
      <w:divBdr>
        <w:top w:val="none" w:sz="0" w:space="0" w:color="auto"/>
        <w:left w:val="none" w:sz="0" w:space="0" w:color="auto"/>
        <w:bottom w:val="none" w:sz="0" w:space="0" w:color="auto"/>
        <w:right w:val="none" w:sz="0" w:space="0" w:color="auto"/>
      </w:divBdr>
    </w:div>
    <w:div w:id="1669357444">
      <w:bodyDiv w:val="1"/>
      <w:marLeft w:val="0"/>
      <w:marRight w:val="0"/>
      <w:marTop w:val="0"/>
      <w:marBottom w:val="0"/>
      <w:divBdr>
        <w:top w:val="none" w:sz="0" w:space="0" w:color="auto"/>
        <w:left w:val="none" w:sz="0" w:space="0" w:color="auto"/>
        <w:bottom w:val="none" w:sz="0" w:space="0" w:color="auto"/>
        <w:right w:val="none" w:sz="0" w:space="0" w:color="auto"/>
      </w:divBdr>
    </w:div>
    <w:div w:id="1894732660">
      <w:bodyDiv w:val="1"/>
      <w:marLeft w:val="0"/>
      <w:marRight w:val="0"/>
      <w:marTop w:val="0"/>
      <w:marBottom w:val="0"/>
      <w:divBdr>
        <w:top w:val="none" w:sz="0" w:space="0" w:color="auto"/>
        <w:left w:val="none" w:sz="0" w:space="0" w:color="auto"/>
        <w:bottom w:val="none" w:sz="0" w:space="0" w:color="auto"/>
        <w:right w:val="none" w:sz="0" w:space="0" w:color="auto"/>
      </w:divBdr>
    </w:div>
    <w:div w:id="21156627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2175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Agence Réseaux</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DANO-LE CAM Jacqueline</dc:creator>
  <cp:lastModifiedBy>LE BOLLOCH Corentin</cp:lastModifiedBy>
  <cp:revision>2</cp:revision>
  <cp:lastPrinted>2021-03-01T09:49:00Z</cp:lastPrinted>
  <dcterms:created xsi:type="dcterms:W3CDTF">2026-02-02T09:02:00Z</dcterms:created>
  <dcterms:modified xsi:type="dcterms:W3CDTF">2026-02-02T09:02:00Z</dcterms:modified>
</cp:coreProperties>
</file>