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A099" w14:textId="77777777" w:rsidR="00CD5005" w:rsidRPr="00CD5005" w:rsidRDefault="00CD5005" w:rsidP="00CD5005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D5005">
        <w:rPr>
          <w:rFonts w:ascii="Arial" w:hAnsi="Arial" w:cs="Arial"/>
          <w:b/>
          <w:bCs/>
          <w:sz w:val="20"/>
          <w:szCs w:val="20"/>
        </w:rPr>
        <w:t xml:space="preserve">Vu le Code général de la fonction publique </w:t>
      </w:r>
      <w:r w:rsidRPr="00CD5005">
        <w:rPr>
          <w:rFonts w:ascii="Arial" w:hAnsi="Arial" w:cs="Arial"/>
          <w:bCs/>
          <w:sz w:val="20"/>
          <w:szCs w:val="20"/>
        </w:rPr>
        <w:t>et notamment son article L 452-44,</w:t>
      </w:r>
    </w:p>
    <w:p w14:paraId="1040E6D3" w14:textId="6DBCD366" w:rsidR="00CD5005" w:rsidRPr="00CD5005" w:rsidRDefault="00CD5005" w:rsidP="00CD5005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CD5005">
        <w:rPr>
          <w:rFonts w:ascii="Arial" w:hAnsi="Arial" w:cs="Arial"/>
          <w:b/>
          <w:bCs/>
          <w:sz w:val="20"/>
          <w:szCs w:val="20"/>
        </w:rPr>
        <w:t>Vu le décret 2022-551 du 13 avril 2022 relatif aux services de médecine de prévention dans la fonction publique territoriale,</w:t>
      </w:r>
    </w:p>
    <w:p w14:paraId="24E3ECF1" w14:textId="77777777" w:rsidR="00CD5005" w:rsidRPr="00CD5005" w:rsidRDefault="00CD5005" w:rsidP="00CD5005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CD5005">
        <w:rPr>
          <w:rFonts w:ascii="Arial" w:hAnsi="Arial" w:cs="Arial"/>
          <w:b/>
          <w:bCs/>
          <w:sz w:val="20"/>
          <w:szCs w:val="20"/>
        </w:rPr>
        <w:t>Vu le décret n° 2021-571 du 10 mai 2021 relatif au comités sociaux territoriaux des collectivités territoriales et de leurs établissements publics,</w:t>
      </w:r>
    </w:p>
    <w:p w14:paraId="5705AD8B" w14:textId="77777777" w:rsidR="00CD5005" w:rsidRPr="00CD5005" w:rsidRDefault="00CD5005" w:rsidP="00CD5005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D5005">
        <w:rPr>
          <w:rFonts w:ascii="Arial" w:hAnsi="Arial" w:cs="Arial"/>
          <w:b/>
          <w:bCs/>
          <w:sz w:val="20"/>
          <w:szCs w:val="20"/>
        </w:rPr>
        <w:t>Vu le décret n° 85-603 du 10 juin 1985</w:t>
      </w:r>
      <w:r w:rsidRPr="00CD5005">
        <w:rPr>
          <w:rFonts w:ascii="Arial" w:hAnsi="Arial" w:cs="Arial"/>
          <w:sz w:val="20"/>
          <w:szCs w:val="20"/>
        </w:rPr>
        <w:t xml:space="preserve"> modifié relatif à l’hygiène et à la sécurité du travail ainsi qu’à la médecine professionnelle et préventive dans la fonction publique territoriale, et notamment son article 5,</w:t>
      </w:r>
    </w:p>
    <w:p w14:paraId="0FDF9F17" w14:textId="77777777" w:rsidR="00CD5005" w:rsidRPr="00CD5005" w:rsidRDefault="00CD5005" w:rsidP="00CD5005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D5005">
        <w:rPr>
          <w:rFonts w:ascii="Arial" w:hAnsi="Arial" w:cs="Arial"/>
          <w:b/>
          <w:bCs/>
          <w:sz w:val="20"/>
          <w:szCs w:val="20"/>
        </w:rPr>
        <w:t>Vu la délibération du Centre de gestion de la fonction publique territoriale du Morbihan</w:t>
      </w:r>
      <w:r w:rsidRPr="00CD5005">
        <w:rPr>
          <w:rFonts w:ascii="Arial" w:hAnsi="Arial" w:cs="Arial"/>
          <w:sz w:val="20"/>
          <w:szCs w:val="20"/>
        </w:rPr>
        <w:t xml:space="preserve"> en date du 22 décembre 2003 créant la fonction d’inspection,</w:t>
      </w:r>
    </w:p>
    <w:p w14:paraId="10E6F6EC" w14:textId="77777777" w:rsidR="00CD5005" w:rsidRPr="00CD5005" w:rsidRDefault="00CD5005" w:rsidP="00CD5005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D5005">
        <w:rPr>
          <w:rFonts w:ascii="Arial" w:hAnsi="Arial" w:cs="Arial"/>
          <w:b/>
          <w:bCs/>
          <w:sz w:val="20"/>
          <w:szCs w:val="20"/>
        </w:rPr>
        <w:t>Vu l’avis du</w:t>
      </w:r>
      <w:r w:rsidRPr="00CD5005">
        <w:rPr>
          <w:sz w:val="20"/>
          <w:szCs w:val="20"/>
        </w:rPr>
        <w:t xml:space="preserve"> </w:t>
      </w:r>
      <w:r w:rsidRPr="00CD5005">
        <w:rPr>
          <w:rFonts w:ascii="Arial" w:hAnsi="Arial" w:cs="Arial"/>
          <w:b/>
          <w:bCs/>
          <w:sz w:val="20"/>
          <w:szCs w:val="20"/>
        </w:rPr>
        <w:t>comité compétent en matière d'hygiène, sécurité et conditions de travail (formation spécialisée en santé sécurité au travail du Comité Social Territorial (CST) – Comité Social Territorial) en</w:t>
      </w:r>
      <w:r w:rsidRPr="00CD5005">
        <w:rPr>
          <w:rFonts w:ascii="Arial" w:hAnsi="Arial" w:cs="Arial"/>
          <w:sz w:val="20"/>
          <w:szCs w:val="20"/>
        </w:rPr>
        <w:t xml:space="preserve"> date du </w:t>
      </w:r>
      <w:sdt>
        <w:sdtPr>
          <w:rPr>
            <w:rFonts w:ascii="Arial" w:hAnsi="Arial" w:cs="Arial"/>
            <w:sz w:val="20"/>
            <w:szCs w:val="20"/>
          </w:rPr>
          <w:id w:val="-1500957316"/>
          <w:placeholder>
            <w:docPart w:val="F7DECF6CDC0849DFA3497283A79AB2E2"/>
          </w:placeholder>
          <w:showingPlcHdr/>
        </w:sdtPr>
        <w:sdtEndPr/>
        <w:sdtContent>
          <w:r w:rsidRPr="00CD5005">
            <w:rPr>
              <w:rStyle w:val="Textedelespacerserv"/>
              <w:rFonts w:ascii="Arial" w:hAnsi="Arial" w:cs="Arial"/>
              <w:sz w:val="20"/>
              <w:szCs w:val="20"/>
            </w:rPr>
            <w:t>Indiquer ici la date de l'avis.</w:t>
          </w:r>
        </w:sdtContent>
      </w:sdt>
      <w:r w:rsidRPr="00CD5005">
        <w:rPr>
          <w:rFonts w:ascii="Arial" w:hAnsi="Arial" w:cs="Arial"/>
          <w:sz w:val="20"/>
          <w:szCs w:val="20"/>
        </w:rPr>
        <w:t>,</w:t>
      </w:r>
    </w:p>
    <w:p w14:paraId="079B6CBE" w14:textId="77777777" w:rsidR="00CD5005" w:rsidRPr="00CD5005" w:rsidRDefault="00CD5005" w:rsidP="00CD5005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D5005">
        <w:rPr>
          <w:rFonts w:ascii="Arial" w:hAnsi="Arial" w:cs="Arial"/>
          <w:b/>
          <w:bCs/>
          <w:sz w:val="20"/>
          <w:szCs w:val="20"/>
        </w:rPr>
        <w:t>Vu la demande de l’autorité territoriale</w:t>
      </w:r>
      <w:r w:rsidRPr="00CD5005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CD5005">
        <w:rPr>
          <w:rFonts w:ascii="Arial" w:hAnsi="Arial" w:cs="Arial"/>
          <w:sz w:val="20"/>
          <w:szCs w:val="20"/>
        </w:rPr>
        <w:t xml:space="preserve">suite à la délibération du </w:t>
      </w:r>
      <w:sdt>
        <w:sdtPr>
          <w:rPr>
            <w:rFonts w:ascii="Arial" w:hAnsi="Arial" w:cs="Arial"/>
            <w:sz w:val="20"/>
            <w:szCs w:val="20"/>
          </w:rPr>
          <w:id w:val="-270551923"/>
          <w:placeholder>
            <w:docPart w:val="4DA8FC6E9CC643438D4E059375360CAF"/>
          </w:placeholder>
          <w:showingPlcHdr/>
        </w:sdtPr>
        <w:sdtEndPr/>
        <w:sdtContent>
          <w:r w:rsidRPr="00CD5005">
            <w:rPr>
              <w:rStyle w:val="Textedelespacerserv"/>
              <w:rFonts w:ascii="Arial" w:hAnsi="Arial" w:cs="Arial"/>
              <w:sz w:val="20"/>
              <w:szCs w:val="20"/>
            </w:rPr>
            <w:t>Indiquer ici la date de la délibération</w:t>
          </w:r>
        </w:sdtContent>
      </w:sdt>
      <w:r w:rsidRPr="00CD5005">
        <w:rPr>
          <w:rFonts w:ascii="Arial" w:hAnsi="Arial" w:cs="Arial"/>
          <w:sz w:val="20"/>
          <w:szCs w:val="20"/>
        </w:rPr>
        <w:t>,</w:t>
      </w:r>
    </w:p>
    <w:p w14:paraId="70A7608E" w14:textId="77777777" w:rsidR="00CD5005" w:rsidRPr="00CD5005" w:rsidRDefault="00CD5005" w:rsidP="00CD5005">
      <w:pPr>
        <w:spacing w:before="360" w:after="120"/>
        <w:jc w:val="both"/>
        <w:rPr>
          <w:rFonts w:ascii="Arial" w:hAnsi="Arial" w:cs="Arial"/>
          <w:b/>
          <w:bCs/>
          <w:color w:val="AA3264"/>
          <w:sz w:val="20"/>
          <w:szCs w:val="20"/>
        </w:rPr>
      </w:pPr>
      <w:r w:rsidRPr="00CD5005">
        <w:rPr>
          <w:rFonts w:ascii="Arial" w:hAnsi="Arial" w:cs="Arial"/>
          <w:b/>
          <w:bCs/>
          <w:color w:val="AA3264"/>
          <w:sz w:val="20"/>
          <w:szCs w:val="20"/>
        </w:rPr>
        <w:t>Considérant qu'il y a lieu :</w:t>
      </w:r>
    </w:p>
    <w:p w14:paraId="603015E1" w14:textId="77777777" w:rsidR="00CD5005" w:rsidRPr="00CD5005" w:rsidRDefault="00CD5005" w:rsidP="00CD5005">
      <w:pPr>
        <w:pStyle w:val="Paragraphedeliste"/>
        <w:numPr>
          <w:ilvl w:val="0"/>
          <w:numId w:val="17"/>
        </w:numPr>
        <w:spacing w:before="360" w:after="120"/>
        <w:jc w:val="both"/>
        <w:rPr>
          <w:rFonts w:ascii="Arial" w:hAnsi="Arial" w:cs="Arial"/>
          <w:b/>
          <w:bCs/>
          <w:color w:val="AA3264"/>
          <w:sz w:val="20"/>
          <w:szCs w:val="20"/>
        </w:rPr>
      </w:pPr>
      <w:r w:rsidRPr="00CD5005">
        <w:rPr>
          <w:rFonts w:ascii="Arial" w:hAnsi="Arial" w:cs="Arial"/>
          <w:b/>
          <w:bCs/>
          <w:color w:val="AA3264"/>
          <w:sz w:val="20"/>
          <w:szCs w:val="20"/>
        </w:rPr>
        <w:t>d’affirmer le rôle de l’agent ACFI dans l’organisation de la prévention des risques au travail,</w:t>
      </w:r>
    </w:p>
    <w:p w14:paraId="2FC440F7" w14:textId="77777777" w:rsidR="00CD5005" w:rsidRPr="00CD5005" w:rsidRDefault="00CD5005" w:rsidP="00CD5005">
      <w:pPr>
        <w:pStyle w:val="Paragraphedeliste"/>
        <w:numPr>
          <w:ilvl w:val="0"/>
          <w:numId w:val="17"/>
        </w:numPr>
        <w:spacing w:before="600" w:after="120"/>
        <w:jc w:val="both"/>
        <w:rPr>
          <w:rFonts w:ascii="Arial" w:hAnsi="Arial" w:cs="Arial"/>
          <w:b/>
          <w:bCs/>
          <w:color w:val="AA3264"/>
          <w:sz w:val="20"/>
          <w:szCs w:val="20"/>
        </w:rPr>
      </w:pPr>
      <w:r w:rsidRPr="00CD5005">
        <w:rPr>
          <w:rFonts w:ascii="Arial" w:hAnsi="Arial" w:cs="Arial"/>
          <w:b/>
          <w:bCs/>
          <w:color w:val="AA3264"/>
          <w:sz w:val="20"/>
          <w:szCs w:val="20"/>
        </w:rPr>
        <w:t>d'inscrire la mission d'inspection en hygiène et sécurité au travail dans la durée et la continuité de la démarche de prévention des risques professionnels,</w:t>
      </w:r>
    </w:p>
    <w:p w14:paraId="3BD25C3B" w14:textId="77777777" w:rsidR="00CD5005" w:rsidRPr="00CD5005" w:rsidRDefault="00CD5005" w:rsidP="00CD5005">
      <w:pPr>
        <w:keepNext/>
        <w:keepLines/>
        <w:spacing w:before="360" w:after="360" w:line="288" w:lineRule="auto"/>
        <w:jc w:val="both"/>
        <w:outlineLvl w:val="1"/>
        <w:rPr>
          <w:rFonts w:ascii="Arial" w:eastAsia="MS Gothic" w:hAnsi="Arial" w:cs="Arial"/>
          <w:b/>
          <w:color w:val="993366"/>
          <w:spacing w:val="5"/>
          <w:kern w:val="28"/>
          <w:sz w:val="32"/>
          <w:szCs w:val="32"/>
        </w:rPr>
      </w:pPr>
      <w:r w:rsidRPr="00CD5005">
        <w:rPr>
          <w:rFonts w:ascii="Arial" w:eastAsia="MS Gothic" w:hAnsi="Arial" w:cs="Arial"/>
          <w:b/>
          <w:color w:val="993366"/>
          <w:spacing w:val="5"/>
          <w:kern w:val="28"/>
          <w:sz w:val="32"/>
          <w:szCs w:val="32"/>
        </w:rPr>
        <w:t>Il est convenu ce qui suit :</w:t>
      </w:r>
    </w:p>
    <w:p w14:paraId="5D4139E5" w14:textId="77777777" w:rsidR="00CD5005" w:rsidRPr="00CD5005" w:rsidRDefault="00CD5005" w:rsidP="00CD5005">
      <w:pPr>
        <w:spacing w:line="288" w:lineRule="auto"/>
        <w:ind w:right="-141"/>
        <w:jc w:val="both"/>
        <w:rPr>
          <w:rFonts w:ascii="Arial" w:eastAsia="MS Mincho" w:hAnsi="Arial" w:cs="Arial"/>
          <w:b/>
          <w:bCs/>
          <w:sz w:val="20"/>
        </w:rPr>
      </w:pPr>
      <w:r w:rsidRPr="00CD5005">
        <w:rPr>
          <w:rFonts w:ascii="Arial" w:eastAsia="MS Mincho" w:hAnsi="Arial" w:cs="Arial"/>
          <w:b/>
          <w:bCs/>
          <w:sz w:val="20"/>
        </w:rPr>
        <w:t>ENTRE LES SOUSSIGNES,</w:t>
      </w:r>
    </w:p>
    <w:p w14:paraId="2A56E79A" w14:textId="77777777" w:rsidR="00CD5005" w:rsidRPr="00CD5005" w:rsidRDefault="00CD5005" w:rsidP="00CD5005">
      <w:pPr>
        <w:spacing w:line="288" w:lineRule="auto"/>
        <w:ind w:right="-141"/>
        <w:jc w:val="both"/>
        <w:rPr>
          <w:rFonts w:ascii="Arial" w:eastAsia="MS Mincho" w:hAnsi="Arial" w:cs="Arial"/>
          <w:b/>
          <w:bCs/>
          <w:sz w:val="20"/>
        </w:rPr>
      </w:pPr>
    </w:p>
    <w:p w14:paraId="40ED92A5" w14:textId="5173E138" w:rsidR="00CD5005" w:rsidRPr="00CD5005" w:rsidRDefault="0064311A" w:rsidP="00CD5005">
      <w:pPr>
        <w:ind w:right="-14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Madame Gaëlle STRICOT</w:t>
      </w:r>
      <w:r w:rsidR="00CD5005" w:rsidRPr="00CD5005">
        <w:rPr>
          <w:rFonts w:ascii="Arial" w:eastAsia="MS Mincho" w:hAnsi="Arial" w:cs="Arial"/>
          <w:sz w:val="20"/>
          <w:szCs w:val="20"/>
        </w:rPr>
        <w:t>, Président</w:t>
      </w:r>
      <w:r>
        <w:rPr>
          <w:rFonts w:ascii="Arial" w:eastAsia="MS Mincho" w:hAnsi="Arial" w:cs="Arial"/>
          <w:sz w:val="20"/>
          <w:szCs w:val="20"/>
        </w:rPr>
        <w:t>e</w:t>
      </w:r>
      <w:r w:rsidR="00CD5005" w:rsidRPr="00CD5005">
        <w:rPr>
          <w:rFonts w:ascii="Arial" w:eastAsia="MS Mincho" w:hAnsi="Arial" w:cs="Arial"/>
          <w:sz w:val="20"/>
          <w:szCs w:val="20"/>
        </w:rPr>
        <w:t xml:space="preserve"> du Centre de Gestion de la Fonction Publique Territoriale du Morbihan, </w:t>
      </w:r>
      <w:r w:rsidR="00CD5005" w:rsidRPr="00CD5005">
        <w:rPr>
          <w:rFonts w:ascii="Arial" w:hAnsi="Arial" w:cs="Arial"/>
          <w:sz w:val="20"/>
          <w:szCs w:val="20"/>
        </w:rPr>
        <w:t>en application de l’article 28 du décret n° 85-643 du 26 juin 1985, dûment habilité</w:t>
      </w:r>
      <w:r>
        <w:rPr>
          <w:rFonts w:ascii="Arial" w:hAnsi="Arial" w:cs="Arial"/>
          <w:sz w:val="20"/>
          <w:szCs w:val="20"/>
        </w:rPr>
        <w:t>e</w:t>
      </w:r>
      <w:r w:rsidR="00CD5005" w:rsidRPr="00CD5005">
        <w:rPr>
          <w:rFonts w:ascii="Arial" w:hAnsi="Arial" w:cs="Arial"/>
          <w:sz w:val="20"/>
          <w:szCs w:val="20"/>
        </w:rPr>
        <w:t xml:space="preserve"> par délibération du Conseil d’administration du 4 février 2021,</w:t>
      </w:r>
    </w:p>
    <w:p w14:paraId="0730221E" w14:textId="77777777" w:rsidR="00CD5005" w:rsidRPr="00CD5005" w:rsidRDefault="00CD5005" w:rsidP="00CD5005">
      <w:pPr>
        <w:ind w:right="-141"/>
        <w:jc w:val="both"/>
        <w:rPr>
          <w:rFonts w:ascii="Arial" w:eastAsia="MS Mincho" w:hAnsi="Arial" w:cs="Arial"/>
          <w:sz w:val="20"/>
          <w:szCs w:val="20"/>
        </w:rPr>
      </w:pPr>
    </w:p>
    <w:p w14:paraId="5C99803C" w14:textId="77777777" w:rsidR="00CD5005" w:rsidRPr="00CD5005" w:rsidRDefault="00CD5005" w:rsidP="00CD5005">
      <w:pPr>
        <w:spacing w:line="288" w:lineRule="auto"/>
        <w:ind w:right="-141"/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CD5005">
        <w:rPr>
          <w:rFonts w:ascii="Arial" w:eastAsia="MS Mincho" w:hAnsi="Arial" w:cs="Arial"/>
          <w:b/>
          <w:bCs/>
          <w:sz w:val="20"/>
          <w:szCs w:val="20"/>
        </w:rPr>
        <w:t>D'UNE PART, ET,</w:t>
      </w:r>
    </w:p>
    <w:p w14:paraId="07D96580" w14:textId="77777777" w:rsidR="00CD5005" w:rsidRPr="00CD5005" w:rsidRDefault="00CD5005" w:rsidP="00CD5005">
      <w:pPr>
        <w:spacing w:line="288" w:lineRule="auto"/>
        <w:ind w:right="-141"/>
        <w:jc w:val="both"/>
        <w:rPr>
          <w:rFonts w:ascii="Arial" w:eastAsia="MS Mincho" w:hAnsi="Arial" w:cs="Arial"/>
          <w:b/>
          <w:bCs/>
          <w:sz w:val="20"/>
          <w:szCs w:val="20"/>
        </w:rPr>
      </w:pPr>
    </w:p>
    <w:p w14:paraId="415FA216" w14:textId="268DB72D" w:rsidR="00F26097" w:rsidRDefault="00AF6BC8" w:rsidP="000E2725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60653130"/>
          <w:placeholder>
            <w:docPart w:val="9831BA021DF24D32A828CA08114E3BE5"/>
          </w:placeholder>
          <w:showingPlcHdr/>
          <w15:color w:val="C0C0C0"/>
          <w:dropDownList>
            <w:listItem w:value="Choisissez un élément."/>
            <w:listItem w:displayText="Madame" w:value="Madame"/>
            <w:listItem w:displayText="Monsieur" w:value="Monsieur"/>
          </w:dropDownList>
        </w:sdtPr>
        <w:sdtEndPr/>
        <w:sdtContent>
          <w:r w:rsidR="00326EB5" w:rsidRPr="000B72D5">
            <w:rPr>
              <w:rStyle w:val="Textedelespacerserv"/>
              <w:rFonts w:ascii="Arial" w:hAnsi="Arial" w:cs="Arial"/>
              <w:sz w:val="20"/>
              <w:szCs w:val="20"/>
            </w:rPr>
            <w:t>Choisissez un élément</w:t>
          </w:r>
        </w:sdtContent>
      </w:sdt>
      <w:r w:rsidR="009C596A" w:rsidRPr="000E272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70342257"/>
          <w:placeholder>
            <w:docPart w:val="9BDBDF59EF694055AE5D7B794F01E358"/>
          </w:placeholder>
          <w:showingPlcHdr/>
        </w:sdtPr>
        <w:sdtEndPr/>
        <w:sdtContent>
          <w:r w:rsidR="00326EB5" w:rsidRPr="000B72D5">
            <w:rPr>
              <w:rStyle w:val="Textedelespacerserv"/>
              <w:rFonts w:ascii="Arial" w:hAnsi="Arial" w:cs="Arial"/>
              <w:sz w:val="20"/>
              <w:szCs w:val="20"/>
            </w:rPr>
            <w:t>Indiquer le prénom et le nom de l’autorité territoriale</w:t>
          </w:r>
        </w:sdtContent>
      </w:sdt>
      <w:r w:rsidR="000B72D5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id w:val="1267966522"/>
          <w:placeholder>
            <w:docPart w:val="E15014C34FF84DF0B934B11C637790A4"/>
          </w:placeholder>
          <w:showingPlcHdr/>
          <w:comboBox>
            <w:listItem w:value="Choisissez un élément."/>
            <w:listItem w:displayText="Maire" w:value="Maire"/>
            <w:listItem w:displayText="Président" w:value="Président"/>
            <w:listItem w:displayText="Présidente" w:value="Présidente"/>
          </w:comboBox>
        </w:sdtPr>
        <w:sdtEndPr/>
        <w:sdtContent>
          <w:r w:rsidR="00326EB5" w:rsidRPr="000E2725">
            <w:rPr>
              <w:rStyle w:val="Textedelespacerserv"/>
              <w:rFonts w:ascii="Arial" w:hAnsi="Arial" w:cs="Arial"/>
              <w:sz w:val="20"/>
              <w:szCs w:val="20"/>
            </w:rPr>
            <w:t>Choisissez un élément</w:t>
          </w:r>
        </w:sdtContent>
      </w:sdt>
      <w:r w:rsidR="000E2725">
        <w:rPr>
          <w:rFonts w:ascii="Arial" w:hAnsi="Arial" w:cs="Arial"/>
          <w:sz w:val="20"/>
          <w:szCs w:val="20"/>
        </w:rPr>
        <w:t xml:space="preserve"> </w:t>
      </w:r>
      <w:r w:rsidR="009C596A" w:rsidRPr="000B72D5">
        <w:rPr>
          <w:rFonts w:ascii="Arial" w:hAnsi="Arial" w:cs="Arial"/>
          <w:sz w:val="20"/>
          <w:szCs w:val="20"/>
        </w:rPr>
        <w:t xml:space="preserve">de </w:t>
      </w:r>
      <w:sdt>
        <w:sdtPr>
          <w:rPr>
            <w:rFonts w:ascii="Arial" w:hAnsi="Arial" w:cs="Arial"/>
            <w:sz w:val="20"/>
            <w:szCs w:val="20"/>
          </w:rPr>
          <w:id w:val="1003156756"/>
          <w:placeholder>
            <w:docPart w:val="C37FB1B514D64E93A0708A3D41A1557A"/>
          </w:placeholder>
          <w:showingPlcHdr/>
        </w:sdtPr>
        <w:sdtEndPr/>
        <w:sdtContent>
          <w:r w:rsidR="00326EB5" w:rsidRPr="000B72D5">
            <w:rPr>
              <w:rStyle w:val="Textedelespacerserv"/>
              <w:rFonts w:ascii="Arial" w:hAnsi="Arial" w:cs="Arial"/>
              <w:sz w:val="20"/>
              <w:szCs w:val="20"/>
            </w:rPr>
            <w:t>Indiquer ici le nom de la collectivité</w:t>
          </w:r>
        </w:sdtContent>
      </w:sdt>
      <w:r w:rsidR="000E2725">
        <w:rPr>
          <w:rFonts w:ascii="Arial" w:hAnsi="Arial" w:cs="Arial"/>
          <w:sz w:val="20"/>
          <w:szCs w:val="20"/>
        </w:rPr>
        <w:t xml:space="preserve">, dûment habilité(e) à signer la présente convention </w:t>
      </w:r>
      <w:r w:rsidR="004C302A" w:rsidRPr="00CD5005">
        <w:rPr>
          <w:rFonts w:ascii="Arial" w:hAnsi="Arial" w:cs="Arial"/>
          <w:sz w:val="20"/>
          <w:szCs w:val="20"/>
        </w:rPr>
        <w:t>par délibération en date du</w:t>
      </w:r>
      <w:r w:rsidR="002D38E7" w:rsidRPr="00CD500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52284834"/>
          <w:placeholder>
            <w:docPart w:val="BF060663E49143BE8B6333AA09637ECF"/>
          </w:placeholder>
          <w:showingPlcHdr/>
        </w:sdtPr>
        <w:sdtEndPr/>
        <w:sdtContent>
          <w:r w:rsidR="00326EB5" w:rsidRPr="00CD5005">
            <w:rPr>
              <w:rStyle w:val="Textedelespacerserv"/>
              <w:rFonts w:ascii="Arial" w:hAnsi="Arial" w:cs="Arial"/>
              <w:sz w:val="20"/>
              <w:szCs w:val="20"/>
            </w:rPr>
            <w:t>Indiquer ici la date de la délibération.</w:t>
          </w:r>
        </w:sdtContent>
      </w:sdt>
    </w:p>
    <w:p w14:paraId="0AD918EA" w14:textId="459D80AE" w:rsidR="000E2725" w:rsidRDefault="000E2725" w:rsidP="000E2725">
      <w:pPr>
        <w:jc w:val="both"/>
        <w:rPr>
          <w:rFonts w:ascii="Arial" w:hAnsi="Arial" w:cs="Arial"/>
          <w:sz w:val="20"/>
          <w:szCs w:val="20"/>
        </w:rPr>
      </w:pPr>
    </w:p>
    <w:p w14:paraId="0705AA6C" w14:textId="77777777" w:rsidR="000E2725" w:rsidRPr="000E2725" w:rsidRDefault="000E2725" w:rsidP="000E2725">
      <w:pPr>
        <w:spacing w:line="288" w:lineRule="auto"/>
        <w:ind w:right="-141"/>
        <w:jc w:val="both"/>
        <w:rPr>
          <w:rFonts w:ascii="Arial" w:eastAsia="MS Mincho" w:hAnsi="Arial" w:cs="Arial"/>
          <w:b/>
          <w:bCs/>
          <w:sz w:val="20"/>
        </w:rPr>
      </w:pPr>
      <w:r w:rsidRPr="000E2725">
        <w:rPr>
          <w:rFonts w:ascii="Arial" w:eastAsia="MS Mincho" w:hAnsi="Arial" w:cs="Arial"/>
          <w:b/>
          <w:bCs/>
          <w:sz w:val="20"/>
        </w:rPr>
        <w:t>D'AUTRE PART</w:t>
      </w:r>
    </w:p>
    <w:p w14:paraId="1A145C85" w14:textId="489C41BA" w:rsidR="00F26097" w:rsidRPr="000E2725" w:rsidRDefault="00F26097" w:rsidP="009E2018">
      <w:pPr>
        <w:pStyle w:val="Titre1"/>
        <w:spacing w:before="480"/>
        <w:rPr>
          <w:rFonts w:cs="Arial"/>
          <w:i/>
          <w:iCs/>
          <w:color w:val="auto"/>
          <w:sz w:val="24"/>
        </w:rPr>
      </w:pPr>
      <w:r w:rsidRPr="000E2725">
        <w:rPr>
          <w:rFonts w:cs="Arial"/>
          <w:i/>
          <w:iCs/>
          <w:color w:val="auto"/>
          <w:sz w:val="24"/>
        </w:rPr>
        <w:t>Article 1 : Objet de la convention</w:t>
      </w:r>
    </w:p>
    <w:p w14:paraId="1A2E11EA" w14:textId="77777777" w:rsidR="00F26097" w:rsidRPr="009E2018" w:rsidRDefault="005C541F" w:rsidP="00F26097">
      <w:pPr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 xml:space="preserve">La collectivité </w:t>
      </w:r>
      <w:r w:rsidR="00F26097" w:rsidRPr="009E2018">
        <w:rPr>
          <w:rFonts w:ascii="Arial" w:hAnsi="Arial" w:cs="Arial"/>
          <w:sz w:val="20"/>
          <w:szCs w:val="20"/>
        </w:rPr>
        <w:t>confie au Centre de Gestion de la fonction publique territoriale du Morbihan (</w:t>
      </w:r>
      <w:r w:rsidR="003565C4" w:rsidRPr="009E2018">
        <w:rPr>
          <w:rFonts w:ascii="Arial" w:hAnsi="Arial" w:cs="Arial"/>
          <w:sz w:val="20"/>
          <w:szCs w:val="20"/>
        </w:rPr>
        <w:t>CDG du Morbihan</w:t>
      </w:r>
      <w:r w:rsidR="00F26097" w:rsidRPr="009E2018">
        <w:rPr>
          <w:rFonts w:ascii="Arial" w:hAnsi="Arial" w:cs="Arial"/>
          <w:sz w:val="20"/>
          <w:szCs w:val="20"/>
        </w:rPr>
        <w:t>) le soin d'assurer la fonction d’inspection en matière d’hygiène et de sécurité du travail, pour ladite collectivité.</w:t>
      </w:r>
    </w:p>
    <w:p w14:paraId="74720F4D" w14:textId="2C0FEFB0" w:rsidR="009E2018" w:rsidRDefault="00F26097" w:rsidP="00F2609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 xml:space="preserve">La mission est confiée à un agent du </w:t>
      </w:r>
      <w:r w:rsidR="003565C4" w:rsidRPr="009E2018">
        <w:rPr>
          <w:rFonts w:ascii="Arial" w:hAnsi="Arial" w:cs="Arial"/>
          <w:sz w:val="20"/>
          <w:szCs w:val="20"/>
        </w:rPr>
        <w:t>CDG du Morbihan</w:t>
      </w:r>
      <w:r w:rsidRPr="009E2018">
        <w:rPr>
          <w:rFonts w:ascii="Arial" w:hAnsi="Arial" w:cs="Arial"/>
          <w:sz w:val="20"/>
          <w:szCs w:val="20"/>
        </w:rPr>
        <w:t xml:space="preserve"> désigné agent cha</w:t>
      </w:r>
      <w:r w:rsidR="00B57C10" w:rsidRPr="009E2018">
        <w:rPr>
          <w:rFonts w:ascii="Arial" w:hAnsi="Arial" w:cs="Arial"/>
          <w:sz w:val="20"/>
          <w:szCs w:val="20"/>
        </w:rPr>
        <w:t>rgé d'une fonction d'inspection.</w:t>
      </w:r>
    </w:p>
    <w:p w14:paraId="7A6B049B" w14:textId="77777777" w:rsidR="009E2018" w:rsidRDefault="009E20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6C2003F" w14:textId="1ABE44D9" w:rsidR="00F26097" w:rsidRPr="000E2725" w:rsidRDefault="00F26097" w:rsidP="009E2018">
      <w:pPr>
        <w:pStyle w:val="Titre1"/>
        <w:spacing w:before="480"/>
        <w:rPr>
          <w:rFonts w:cs="Arial"/>
          <w:i/>
          <w:iCs/>
          <w:color w:val="auto"/>
          <w:sz w:val="24"/>
        </w:rPr>
      </w:pPr>
      <w:r w:rsidRPr="000E2725">
        <w:rPr>
          <w:rFonts w:cs="Arial"/>
          <w:i/>
          <w:iCs/>
          <w:color w:val="auto"/>
          <w:sz w:val="24"/>
        </w:rPr>
        <w:lastRenderedPageBreak/>
        <w:t>Article 2 : Nature des missions</w:t>
      </w:r>
    </w:p>
    <w:p w14:paraId="6B9053B7" w14:textId="77777777" w:rsidR="00F26097" w:rsidRPr="009E2018" w:rsidRDefault="00F26097" w:rsidP="00F7123B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 xml:space="preserve">Les missions assurées par </w:t>
      </w:r>
      <w:r w:rsidR="001B00B2" w:rsidRPr="009E2018">
        <w:rPr>
          <w:rFonts w:ascii="Arial" w:hAnsi="Arial" w:cs="Arial"/>
          <w:sz w:val="20"/>
          <w:szCs w:val="20"/>
        </w:rPr>
        <w:t>l’ACFI</w:t>
      </w:r>
      <w:r w:rsidRPr="009E2018">
        <w:rPr>
          <w:rFonts w:ascii="Arial" w:hAnsi="Arial" w:cs="Arial"/>
          <w:sz w:val="20"/>
          <w:szCs w:val="20"/>
        </w:rPr>
        <w:t xml:space="preserve"> sont les suivantes :</w:t>
      </w:r>
    </w:p>
    <w:p w14:paraId="38ADE4F1" w14:textId="04428A3A" w:rsidR="0051056A" w:rsidRPr="009E2018" w:rsidRDefault="0051056A" w:rsidP="0051056A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 xml:space="preserve">contrôler, </w:t>
      </w:r>
      <w:r w:rsidRPr="009E2018">
        <w:rPr>
          <w:rFonts w:ascii="Arial" w:hAnsi="Arial" w:cs="Arial"/>
          <w:sz w:val="20"/>
          <w:szCs w:val="20"/>
          <w:u w:val="single"/>
        </w:rPr>
        <w:t>les conditions d’application des règles d’hygiène et de sécurité du travail</w:t>
      </w:r>
      <w:r w:rsidRPr="009E2018">
        <w:rPr>
          <w:rFonts w:ascii="Arial" w:hAnsi="Arial" w:cs="Arial"/>
          <w:sz w:val="20"/>
          <w:szCs w:val="20"/>
        </w:rPr>
        <w:t xml:space="preserve"> dans la fonction publique territoriale qui sont, sous réserve des dispositions du décret n° 85-603 du 10 juin 1985 modifié, définies par le Code du travail – Livres I à V et par les décrets pris pour son application (article L 811-1 du Code général de la fonction publique) ; ainsi que par tout texte relatif à la santé sécurité au travail et à la prévention des risques professionnels</w:t>
      </w:r>
    </w:p>
    <w:p w14:paraId="65122DF1" w14:textId="77777777" w:rsidR="00F26097" w:rsidRPr="009E2018" w:rsidRDefault="00F26097" w:rsidP="00EE1F28">
      <w:pPr>
        <w:numPr>
          <w:ilvl w:val="0"/>
          <w:numId w:val="3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proposer à l’autorité territoriale :</w:t>
      </w:r>
    </w:p>
    <w:p w14:paraId="0579594F" w14:textId="77777777" w:rsidR="00F26097" w:rsidRPr="009E2018" w:rsidRDefault="00F26097" w:rsidP="00EE1F2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toute mesure qui lui paraît de nature à améliorer l’hygiène et la sécurité du travail, et la prévention des risques professionnels,</w:t>
      </w:r>
    </w:p>
    <w:p w14:paraId="1B63EE9D" w14:textId="77777777" w:rsidR="00F26097" w:rsidRPr="009E2018" w:rsidRDefault="00F26097" w:rsidP="00EE1F2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en cas d’urgence, les mesures immédiates qu’il juge nécessaires.</w:t>
      </w:r>
    </w:p>
    <w:p w14:paraId="63C5B860" w14:textId="1C183FFC" w:rsidR="006B2BD0" w:rsidRPr="009E2018" w:rsidRDefault="006B2BD0" w:rsidP="00EE1F28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 xml:space="preserve">assister, sur demande du Président </w:t>
      </w:r>
      <w:r w:rsidR="008C691B" w:rsidRPr="009E2018">
        <w:rPr>
          <w:rFonts w:ascii="Arial" w:hAnsi="Arial" w:cs="Arial"/>
          <w:sz w:val="20"/>
          <w:szCs w:val="20"/>
        </w:rPr>
        <w:t>du comité compétent en matière d'hygiène, sécurité et conditions de travail</w:t>
      </w:r>
      <w:r w:rsidR="00C120B9" w:rsidRPr="009E2018">
        <w:rPr>
          <w:rFonts w:ascii="Arial" w:hAnsi="Arial" w:cs="Arial"/>
          <w:i/>
          <w:iCs/>
          <w:sz w:val="20"/>
          <w:szCs w:val="20"/>
        </w:rPr>
        <w:t>)</w:t>
      </w:r>
      <w:r w:rsidRPr="009E2018">
        <w:rPr>
          <w:rFonts w:ascii="Arial" w:hAnsi="Arial" w:cs="Arial"/>
          <w:sz w:val="20"/>
          <w:szCs w:val="20"/>
        </w:rPr>
        <w:t xml:space="preserve">, avec voix consultative, aux réunions </w:t>
      </w:r>
      <w:r w:rsidR="008C691B" w:rsidRPr="009E2018">
        <w:rPr>
          <w:rFonts w:ascii="Arial" w:hAnsi="Arial" w:cs="Arial"/>
          <w:sz w:val="20"/>
          <w:szCs w:val="20"/>
        </w:rPr>
        <w:t>du comité</w:t>
      </w:r>
      <w:r w:rsidRPr="009E2018">
        <w:rPr>
          <w:rFonts w:ascii="Arial" w:hAnsi="Arial" w:cs="Arial"/>
          <w:sz w:val="20"/>
          <w:szCs w:val="20"/>
        </w:rPr>
        <w:t xml:space="preserve"> ;</w:t>
      </w:r>
    </w:p>
    <w:p w14:paraId="333F35AF" w14:textId="77777777" w:rsidR="00F26097" w:rsidRPr="009E2018" w:rsidRDefault="00F26097" w:rsidP="00EE1F28">
      <w:pPr>
        <w:numPr>
          <w:ilvl w:val="0"/>
          <w:numId w:val="4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donner un avis sur les règlements et consignes (ou tout autre document) que l’autorité envisage d’adopter en m</w:t>
      </w:r>
      <w:r w:rsidR="0077242E" w:rsidRPr="009E2018">
        <w:rPr>
          <w:rFonts w:ascii="Arial" w:hAnsi="Arial" w:cs="Arial"/>
          <w:sz w:val="20"/>
          <w:szCs w:val="20"/>
        </w:rPr>
        <w:t>atière d’hygiène et de sécurité ;</w:t>
      </w:r>
    </w:p>
    <w:p w14:paraId="1AFB4940" w14:textId="7F6874BF" w:rsidR="00F26097" w:rsidRPr="009E2018" w:rsidRDefault="00F26097" w:rsidP="00EE1F28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intervenir dans le cadre de la résolution d’une situation de désaccord relative à l'exercice du droit de retrait en cas de danger grave et imminent</w:t>
      </w:r>
      <w:r w:rsidR="006B2BD0" w:rsidRPr="009E2018">
        <w:rPr>
          <w:rFonts w:ascii="Arial" w:hAnsi="Arial" w:cs="Arial"/>
          <w:sz w:val="20"/>
          <w:szCs w:val="20"/>
        </w:rPr>
        <w:t xml:space="preserve"> ou relative au recours à un expert agréé</w:t>
      </w:r>
      <w:r w:rsidR="008C691B" w:rsidRPr="009E2018">
        <w:rPr>
          <w:rFonts w:ascii="Arial" w:hAnsi="Arial" w:cs="Arial"/>
          <w:sz w:val="20"/>
          <w:szCs w:val="20"/>
        </w:rPr>
        <w:t xml:space="preserve"> (art 68 du Décret n° 2021-571 du 10 mai 2021 relatif aux comités sociaux territoriaux des collectivités territoriales et de leurs établissements publics)</w:t>
      </w:r>
      <w:r w:rsidRPr="009E2018">
        <w:rPr>
          <w:rFonts w:ascii="Arial" w:hAnsi="Arial" w:cs="Arial"/>
          <w:sz w:val="20"/>
          <w:szCs w:val="20"/>
        </w:rPr>
        <w:t>.</w:t>
      </w:r>
    </w:p>
    <w:p w14:paraId="69F3BF23" w14:textId="77777777" w:rsidR="008C691B" w:rsidRPr="009E2018" w:rsidRDefault="008C691B" w:rsidP="008C691B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535EB73" w14:textId="2E765257" w:rsidR="006B2BD0" w:rsidRPr="009E2018" w:rsidRDefault="006B2BD0" w:rsidP="008C691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 xml:space="preserve">Toutes les observations faites par l’ACFI sont transmises, pour information, </w:t>
      </w:r>
      <w:r w:rsidR="008C691B" w:rsidRPr="009E2018">
        <w:rPr>
          <w:rFonts w:ascii="Arial" w:hAnsi="Arial" w:cs="Arial"/>
          <w:sz w:val="20"/>
          <w:szCs w:val="20"/>
        </w:rPr>
        <w:t>au comité compétent en matière d'hygiène, sécurité et conditions de travail.</w:t>
      </w:r>
    </w:p>
    <w:p w14:paraId="70967464" w14:textId="77777777" w:rsidR="00F26097" w:rsidRPr="009E2018" w:rsidRDefault="00F26097" w:rsidP="00F2609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 xml:space="preserve">Pour toutes les missions confiées, </w:t>
      </w:r>
      <w:r w:rsidR="00173453" w:rsidRPr="009E2018">
        <w:rPr>
          <w:rFonts w:ascii="Arial" w:hAnsi="Arial" w:cs="Arial"/>
          <w:sz w:val="20"/>
          <w:szCs w:val="20"/>
        </w:rPr>
        <w:t>l’ACFI</w:t>
      </w:r>
      <w:r w:rsidRPr="009E2018">
        <w:rPr>
          <w:rFonts w:ascii="Arial" w:hAnsi="Arial" w:cs="Arial"/>
          <w:sz w:val="20"/>
          <w:szCs w:val="20"/>
        </w:rPr>
        <w:t xml:space="preserve"> </w:t>
      </w:r>
      <w:r w:rsidR="008D0698" w:rsidRPr="009E2018">
        <w:rPr>
          <w:rFonts w:ascii="Arial" w:hAnsi="Arial" w:cs="Arial"/>
          <w:sz w:val="20"/>
          <w:szCs w:val="20"/>
        </w:rPr>
        <w:t xml:space="preserve">doit être </w:t>
      </w:r>
      <w:r w:rsidRPr="009E2018">
        <w:rPr>
          <w:rFonts w:ascii="Arial" w:hAnsi="Arial" w:cs="Arial"/>
          <w:sz w:val="20"/>
          <w:szCs w:val="20"/>
        </w:rPr>
        <w:t>informé par l'autorité territoriale des suites données aux propositions qu’il a formulées.</w:t>
      </w:r>
    </w:p>
    <w:p w14:paraId="56FC0375" w14:textId="4E40C97E" w:rsidR="008D0698" w:rsidRPr="000E2725" w:rsidRDefault="008D0698" w:rsidP="009E2018">
      <w:pPr>
        <w:pStyle w:val="Titre1"/>
        <w:spacing w:before="480"/>
        <w:rPr>
          <w:rFonts w:cs="Arial"/>
          <w:i/>
          <w:iCs/>
          <w:color w:val="auto"/>
          <w:sz w:val="24"/>
        </w:rPr>
      </w:pPr>
      <w:r w:rsidRPr="000E2725">
        <w:rPr>
          <w:rFonts w:cs="Arial"/>
          <w:i/>
          <w:iCs/>
          <w:color w:val="auto"/>
          <w:sz w:val="24"/>
        </w:rPr>
        <w:t>Article 3 : Modalités d’intervention</w:t>
      </w:r>
    </w:p>
    <w:p w14:paraId="1D1D8555" w14:textId="77777777" w:rsidR="008D0698" w:rsidRPr="009E2018" w:rsidRDefault="008D0698" w:rsidP="008D06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 xml:space="preserve">L’ACFI </w:t>
      </w:r>
      <w:r w:rsidR="00B41C36" w:rsidRPr="009E2018">
        <w:rPr>
          <w:rFonts w:ascii="Arial" w:hAnsi="Arial" w:cs="Arial"/>
          <w:sz w:val="20"/>
          <w:szCs w:val="20"/>
        </w:rPr>
        <w:t xml:space="preserve">peut </w:t>
      </w:r>
      <w:r w:rsidRPr="009E2018">
        <w:rPr>
          <w:rFonts w:ascii="Arial" w:hAnsi="Arial" w:cs="Arial"/>
          <w:sz w:val="20"/>
          <w:szCs w:val="20"/>
        </w:rPr>
        <w:t>interv</w:t>
      </w:r>
      <w:r w:rsidR="00B41C36" w:rsidRPr="009E2018">
        <w:rPr>
          <w:rFonts w:ascii="Arial" w:hAnsi="Arial" w:cs="Arial"/>
          <w:sz w:val="20"/>
          <w:szCs w:val="20"/>
        </w:rPr>
        <w:t>enir</w:t>
      </w:r>
      <w:r w:rsidR="00B178C5" w:rsidRPr="009E2018">
        <w:rPr>
          <w:rFonts w:ascii="Arial" w:hAnsi="Arial" w:cs="Arial"/>
          <w:sz w:val="20"/>
          <w:szCs w:val="20"/>
        </w:rPr>
        <w:t xml:space="preserve"> auprès de </w:t>
      </w:r>
      <w:r w:rsidRPr="009E2018">
        <w:rPr>
          <w:rFonts w:ascii="Arial" w:hAnsi="Arial" w:cs="Arial"/>
          <w:sz w:val="20"/>
          <w:szCs w:val="20"/>
        </w:rPr>
        <w:t xml:space="preserve">la collectivité </w:t>
      </w:r>
      <w:r w:rsidR="00B41C36" w:rsidRPr="009E2018">
        <w:rPr>
          <w:rFonts w:ascii="Arial" w:hAnsi="Arial" w:cs="Arial"/>
          <w:sz w:val="20"/>
          <w:szCs w:val="20"/>
        </w:rPr>
        <w:t xml:space="preserve">selon </w:t>
      </w:r>
      <w:r w:rsidRPr="009E2018">
        <w:rPr>
          <w:rFonts w:ascii="Arial" w:hAnsi="Arial" w:cs="Arial"/>
          <w:sz w:val="20"/>
          <w:szCs w:val="20"/>
        </w:rPr>
        <w:t>les conditions suivantes</w:t>
      </w:r>
      <w:r w:rsidR="00B41C36" w:rsidRPr="009E2018">
        <w:rPr>
          <w:rFonts w:ascii="Arial" w:hAnsi="Arial" w:cs="Arial"/>
          <w:sz w:val="20"/>
          <w:szCs w:val="20"/>
        </w:rPr>
        <w:t xml:space="preserve"> et</w:t>
      </w:r>
      <w:r w:rsidRPr="009E2018">
        <w:rPr>
          <w:rFonts w:ascii="Arial" w:hAnsi="Arial" w:cs="Arial"/>
          <w:sz w:val="20"/>
          <w:szCs w:val="20"/>
        </w:rPr>
        <w:t xml:space="preserve"> après en avoir prévenu l'autorité territoriale :</w:t>
      </w:r>
    </w:p>
    <w:p w14:paraId="1090E1F4" w14:textId="77777777" w:rsidR="008D0698" w:rsidRPr="009E2018" w:rsidRDefault="008D0698" w:rsidP="009E2018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soit en réponse à une demande exprimée par la collectivité et précisant la nature d</w:t>
      </w:r>
      <w:r w:rsidR="006B2BD0" w:rsidRPr="009E2018">
        <w:rPr>
          <w:rFonts w:ascii="Arial" w:hAnsi="Arial" w:cs="Arial"/>
          <w:sz w:val="20"/>
          <w:szCs w:val="20"/>
        </w:rPr>
        <w:t>u contrôle</w:t>
      </w:r>
      <w:r w:rsidRPr="009E2018">
        <w:rPr>
          <w:rFonts w:ascii="Arial" w:hAnsi="Arial" w:cs="Arial"/>
          <w:sz w:val="20"/>
          <w:szCs w:val="20"/>
        </w:rPr>
        <w:t xml:space="preserve"> ;</w:t>
      </w:r>
    </w:p>
    <w:p w14:paraId="31D271DE" w14:textId="77777777" w:rsidR="0051056A" w:rsidRPr="009E2018" w:rsidRDefault="0051056A" w:rsidP="009E2018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soit après concertation et prise de rendez-vous, à la suite :</w:t>
      </w:r>
    </w:p>
    <w:p w14:paraId="71672D95" w14:textId="77777777" w:rsidR="0051056A" w:rsidRPr="009E2018" w:rsidRDefault="0051056A" w:rsidP="009E2018">
      <w:pPr>
        <w:numPr>
          <w:ilvl w:val="1"/>
          <w:numId w:val="12"/>
        </w:numPr>
        <w:tabs>
          <w:tab w:val="clear" w:pos="1440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d’un signalement par les conseillers / assistants en prévention de la collectivité ou du CDG ;</w:t>
      </w:r>
    </w:p>
    <w:p w14:paraId="1E4CA877" w14:textId="77777777" w:rsidR="0051056A" w:rsidRPr="009E2018" w:rsidRDefault="0051056A" w:rsidP="009E2018">
      <w:pPr>
        <w:numPr>
          <w:ilvl w:val="1"/>
          <w:numId w:val="12"/>
        </w:numPr>
        <w:tabs>
          <w:tab w:val="clear" w:pos="1440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d’une sollicitation du Président du comité compétent en matière d'hygiène, sécurité et conditions de travail ou de la moitié au moins des membres titulaires de l’instance (visite ou délégation d’enquête …</w:t>
      </w:r>
      <w:proofErr w:type="gramStart"/>
      <w:r w:rsidRPr="009E2018">
        <w:rPr>
          <w:rFonts w:ascii="Arial" w:hAnsi="Arial" w:cs="Arial"/>
          <w:sz w:val="20"/>
          <w:szCs w:val="20"/>
        </w:rPr>
        <w:t>);</w:t>
      </w:r>
      <w:proofErr w:type="gramEnd"/>
    </w:p>
    <w:p w14:paraId="7DE7901A" w14:textId="6112F498" w:rsidR="0051056A" w:rsidRPr="009E2018" w:rsidRDefault="0051056A" w:rsidP="009E2018">
      <w:pPr>
        <w:numPr>
          <w:ilvl w:val="1"/>
          <w:numId w:val="12"/>
        </w:numPr>
        <w:tabs>
          <w:tab w:val="clear" w:pos="1440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 xml:space="preserve">d’une sollicitation </w:t>
      </w:r>
      <w:r w:rsidR="00A92654" w:rsidRPr="009E2018">
        <w:rPr>
          <w:rFonts w:ascii="Arial" w:hAnsi="Arial" w:cs="Arial"/>
          <w:sz w:val="20"/>
          <w:szCs w:val="20"/>
        </w:rPr>
        <w:t xml:space="preserve">écrite de la moitié au moins des représentants titulaires du personnel en cas de défaut de réunion du </w:t>
      </w:r>
      <w:r w:rsidR="00A92654" w:rsidRPr="009E2018">
        <w:rPr>
          <w:rFonts w:ascii="Arial" w:hAnsi="Arial" w:cs="Arial"/>
          <w:color w:val="000000"/>
          <w:sz w:val="20"/>
          <w:szCs w:val="20"/>
          <w:shd w:val="clear" w:color="auto" w:fill="FFFFFF"/>
        </w:rPr>
        <w:t>comité social territorial au moins deux fois par an ;</w:t>
      </w:r>
    </w:p>
    <w:p w14:paraId="37904276" w14:textId="77777777" w:rsidR="0051056A" w:rsidRPr="009E2018" w:rsidRDefault="0051056A" w:rsidP="009E2018">
      <w:pPr>
        <w:numPr>
          <w:ilvl w:val="1"/>
          <w:numId w:val="12"/>
        </w:numPr>
        <w:tabs>
          <w:tab w:val="clear" w:pos="1440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d'un accident de service grave ou présentant un caractère répété ou d'une maladie professionnelle ;</w:t>
      </w:r>
    </w:p>
    <w:p w14:paraId="34527D03" w14:textId="77777777" w:rsidR="0051056A" w:rsidRPr="009E2018" w:rsidRDefault="0051056A" w:rsidP="009E2018">
      <w:pPr>
        <w:numPr>
          <w:ilvl w:val="1"/>
          <w:numId w:val="12"/>
        </w:numPr>
        <w:tabs>
          <w:tab w:val="clear" w:pos="1440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en cas d’absence de programme d’analyse et de prévention des risques professionnels ;</w:t>
      </w:r>
    </w:p>
    <w:p w14:paraId="5B92B541" w14:textId="77777777" w:rsidR="0051056A" w:rsidRPr="009E2018" w:rsidRDefault="0051056A" w:rsidP="009E2018">
      <w:pPr>
        <w:numPr>
          <w:ilvl w:val="1"/>
          <w:numId w:val="12"/>
        </w:numPr>
        <w:tabs>
          <w:tab w:val="clear" w:pos="1440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de l’obligation d’information sur l’accueil des jeunes travailleurs ;</w:t>
      </w:r>
    </w:p>
    <w:p w14:paraId="039F1D11" w14:textId="244185B1" w:rsidR="008D0698" w:rsidRPr="009E2018" w:rsidRDefault="008D0698" w:rsidP="009E2018">
      <w:pPr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soit à l'occasion de la résolution d'une divergence sur la réalité d'un danger grave et imminent ou la façon de le faire cesser.</w:t>
      </w:r>
    </w:p>
    <w:p w14:paraId="0A2AC835" w14:textId="5D5CF30D" w:rsidR="009E2018" w:rsidRDefault="008D0698" w:rsidP="008D0698">
      <w:pPr>
        <w:spacing w:after="120"/>
        <w:jc w:val="both"/>
        <w:rPr>
          <w:rFonts w:ascii="Arial" w:hAnsi="Arial" w:cs="Arial"/>
          <w:b/>
          <w:color w:val="AA3264"/>
          <w:sz w:val="20"/>
          <w:szCs w:val="20"/>
        </w:rPr>
      </w:pPr>
      <w:r w:rsidRPr="009E2018">
        <w:rPr>
          <w:rFonts w:ascii="Arial" w:hAnsi="Arial" w:cs="Arial"/>
          <w:b/>
          <w:color w:val="AA3264"/>
          <w:sz w:val="20"/>
          <w:szCs w:val="20"/>
        </w:rPr>
        <w:t>En aucun cas l’ACFI n'effectuera de visites inopinées.</w:t>
      </w:r>
    </w:p>
    <w:p w14:paraId="51E5258B" w14:textId="77777777" w:rsidR="009E2018" w:rsidRDefault="009E2018">
      <w:pPr>
        <w:rPr>
          <w:rFonts w:ascii="Arial" w:hAnsi="Arial" w:cs="Arial"/>
          <w:b/>
          <w:color w:val="AA3264"/>
          <w:sz w:val="20"/>
          <w:szCs w:val="20"/>
        </w:rPr>
      </w:pPr>
      <w:r>
        <w:rPr>
          <w:rFonts w:ascii="Arial" w:hAnsi="Arial" w:cs="Arial"/>
          <w:b/>
          <w:color w:val="AA3264"/>
          <w:sz w:val="20"/>
          <w:szCs w:val="20"/>
        </w:rPr>
        <w:br w:type="page"/>
      </w:r>
    </w:p>
    <w:p w14:paraId="264F411E" w14:textId="5B3ACC65" w:rsidR="00F26097" w:rsidRPr="000E2725" w:rsidRDefault="00746D7C" w:rsidP="009E2018">
      <w:pPr>
        <w:pStyle w:val="Titre1"/>
        <w:spacing w:before="480"/>
        <w:rPr>
          <w:rFonts w:cs="Arial"/>
          <w:i/>
          <w:iCs/>
          <w:color w:val="auto"/>
          <w:sz w:val="24"/>
        </w:rPr>
      </w:pPr>
      <w:r w:rsidRPr="000E2725">
        <w:rPr>
          <w:rFonts w:cs="Arial"/>
          <w:i/>
          <w:iCs/>
          <w:color w:val="auto"/>
          <w:sz w:val="24"/>
        </w:rPr>
        <w:lastRenderedPageBreak/>
        <w:t xml:space="preserve"> </w:t>
      </w:r>
      <w:r w:rsidR="00F26097" w:rsidRPr="000E2725">
        <w:rPr>
          <w:rFonts w:cs="Arial"/>
          <w:i/>
          <w:iCs/>
          <w:color w:val="auto"/>
          <w:sz w:val="24"/>
        </w:rPr>
        <w:t xml:space="preserve">Article </w:t>
      </w:r>
      <w:r w:rsidR="001D2E7F" w:rsidRPr="000E2725">
        <w:rPr>
          <w:rFonts w:cs="Arial"/>
          <w:i/>
          <w:iCs/>
          <w:color w:val="auto"/>
          <w:sz w:val="24"/>
        </w:rPr>
        <w:t>4</w:t>
      </w:r>
      <w:r w:rsidR="00F26097" w:rsidRPr="000E2725">
        <w:rPr>
          <w:rFonts w:cs="Arial"/>
          <w:i/>
          <w:iCs/>
          <w:color w:val="auto"/>
          <w:sz w:val="24"/>
        </w:rPr>
        <w:t> : Conditions d’exercice des missions</w:t>
      </w:r>
    </w:p>
    <w:p w14:paraId="4981E7A7" w14:textId="77777777" w:rsidR="00F26097" w:rsidRPr="009E2018" w:rsidRDefault="00F26097" w:rsidP="002F3A0C">
      <w:pPr>
        <w:spacing w:after="120"/>
        <w:jc w:val="both"/>
        <w:rPr>
          <w:rFonts w:ascii="Arial" w:hAnsi="Arial" w:cs="Arial"/>
          <w:b/>
          <w:bCs/>
          <w:color w:val="AA3264"/>
          <w:sz w:val="20"/>
          <w:szCs w:val="20"/>
        </w:rPr>
      </w:pPr>
      <w:r w:rsidRPr="009E2018">
        <w:rPr>
          <w:rFonts w:ascii="Arial" w:hAnsi="Arial" w:cs="Arial"/>
          <w:b/>
          <w:bCs/>
          <w:color w:val="AA3264"/>
          <w:sz w:val="20"/>
          <w:szCs w:val="20"/>
        </w:rPr>
        <w:t>Conditions générales :</w:t>
      </w:r>
    </w:p>
    <w:p w14:paraId="17A0BDA6" w14:textId="77777777" w:rsidR="00F26097" w:rsidRPr="009E2018" w:rsidRDefault="00F26097" w:rsidP="00F26097">
      <w:pPr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 xml:space="preserve">De manière générale, toutes facilités doivent être accordées à </w:t>
      </w:r>
      <w:r w:rsidR="00173453" w:rsidRPr="009E2018">
        <w:rPr>
          <w:rFonts w:ascii="Arial" w:hAnsi="Arial" w:cs="Arial"/>
          <w:sz w:val="20"/>
          <w:szCs w:val="20"/>
        </w:rPr>
        <w:t>l’ACFI</w:t>
      </w:r>
      <w:r w:rsidRPr="009E2018">
        <w:rPr>
          <w:rFonts w:ascii="Arial" w:hAnsi="Arial" w:cs="Arial"/>
          <w:sz w:val="20"/>
          <w:szCs w:val="20"/>
        </w:rPr>
        <w:t xml:space="preserve"> pour l’exercice de ses missions, sous réserve du bon fonctionnement des services de la collectivité.</w:t>
      </w:r>
    </w:p>
    <w:p w14:paraId="0F95C3BC" w14:textId="77777777" w:rsidR="00A92654" w:rsidRPr="009E2018" w:rsidRDefault="00A92654" w:rsidP="00F26097">
      <w:pPr>
        <w:jc w:val="both"/>
        <w:rPr>
          <w:rFonts w:ascii="Arial" w:hAnsi="Arial" w:cs="Arial"/>
          <w:sz w:val="20"/>
          <w:szCs w:val="20"/>
        </w:rPr>
      </w:pPr>
    </w:p>
    <w:p w14:paraId="486ECA2C" w14:textId="7F82C6CE" w:rsidR="00F26097" w:rsidRPr="009E2018" w:rsidRDefault="00F26097" w:rsidP="00F26097">
      <w:pPr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Pour</w:t>
      </w:r>
      <w:r w:rsidR="00E539EE" w:rsidRPr="009E2018">
        <w:rPr>
          <w:rFonts w:ascii="Arial" w:hAnsi="Arial" w:cs="Arial"/>
          <w:sz w:val="20"/>
          <w:szCs w:val="20"/>
        </w:rPr>
        <w:t xml:space="preserve"> c</w:t>
      </w:r>
      <w:r w:rsidRPr="009E2018">
        <w:rPr>
          <w:rFonts w:ascii="Arial" w:hAnsi="Arial" w:cs="Arial"/>
          <w:sz w:val="20"/>
          <w:szCs w:val="20"/>
        </w:rPr>
        <w:t>e faire, l'autorité territoriale s’engage à :</w:t>
      </w:r>
    </w:p>
    <w:p w14:paraId="5711BFED" w14:textId="77777777" w:rsidR="00A92654" w:rsidRPr="009E2018" w:rsidRDefault="00A92654" w:rsidP="00F26097">
      <w:pPr>
        <w:jc w:val="both"/>
        <w:rPr>
          <w:rFonts w:ascii="Arial" w:hAnsi="Arial" w:cs="Arial"/>
          <w:sz w:val="20"/>
          <w:szCs w:val="20"/>
        </w:rPr>
      </w:pPr>
    </w:p>
    <w:p w14:paraId="753C6B3C" w14:textId="0A59377F" w:rsidR="00A92654" w:rsidRPr="009E2018" w:rsidRDefault="00A92654" w:rsidP="009E2018">
      <w:pPr>
        <w:numPr>
          <w:ilvl w:val="0"/>
          <w:numId w:val="6"/>
        </w:numPr>
        <w:tabs>
          <w:tab w:val="clear" w:pos="36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permettre l’accès de l’ACFI à tous les locaux de travail, de stockage de matériel et de produits, de remisage d’engins ou aux chantiers extérieurs figurant dans le champ de sa mission ;</w:t>
      </w:r>
    </w:p>
    <w:p w14:paraId="29EAC519" w14:textId="1BB2CA65" w:rsidR="00A92654" w:rsidRPr="009E2018" w:rsidRDefault="00A92654" w:rsidP="009E2018">
      <w:pPr>
        <w:numPr>
          <w:ilvl w:val="0"/>
          <w:numId w:val="6"/>
        </w:numPr>
        <w:tabs>
          <w:tab w:val="clear" w:pos="36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fournir dans les meilleurs délais, les documents obligatoires jugés nécessaires à l’élaboration de son diagnostic et à la rédaction de son rapport (document unique d'évaluation des risques professionnels, registres obligatoires, rapports de vérifications périodiques des installations, fiches de poste, fiches de données de sécurité des produits dangereux …) ;</w:t>
      </w:r>
    </w:p>
    <w:p w14:paraId="2E9823EE" w14:textId="47916CE0" w:rsidR="00A92654" w:rsidRPr="009E2018" w:rsidRDefault="00A92654" w:rsidP="009E2018">
      <w:pPr>
        <w:numPr>
          <w:ilvl w:val="0"/>
          <w:numId w:val="6"/>
        </w:numPr>
        <w:tabs>
          <w:tab w:val="clear" w:pos="36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communiquer dans les meilleurs délais à l’ACFI, l’ensemble des règlements, consignes et autres documents relatifs à l’hygiène et la sécurité au travail que l’autorité envisage d’adopter en matière d’hygiène et de</w:t>
      </w:r>
      <w:r w:rsidR="009E2018">
        <w:rPr>
          <w:rFonts w:ascii="Arial" w:hAnsi="Arial" w:cs="Arial"/>
          <w:sz w:val="20"/>
          <w:szCs w:val="20"/>
        </w:rPr>
        <w:br/>
      </w:r>
      <w:r w:rsidRPr="009E2018">
        <w:rPr>
          <w:rFonts w:ascii="Arial" w:hAnsi="Arial" w:cs="Arial"/>
          <w:sz w:val="20"/>
          <w:szCs w:val="20"/>
        </w:rPr>
        <w:t>sécurité ;</w:t>
      </w:r>
    </w:p>
    <w:p w14:paraId="1DA71EC1" w14:textId="77ADE79C" w:rsidR="00A92654" w:rsidRPr="009E2018" w:rsidRDefault="00A92654" w:rsidP="009E2018">
      <w:pPr>
        <w:numPr>
          <w:ilvl w:val="0"/>
          <w:numId w:val="6"/>
        </w:numPr>
        <w:tabs>
          <w:tab w:val="clear" w:pos="36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tenir à la disposition de l’ACFI le registre spécial de danger grave et imminent, ainsi que les fiches établies par le médecin du service de médecine professionnelle et préventive, conformément à l’article 14-1 du même décret ;</w:t>
      </w:r>
    </w:p>
    <w:p w14:paraId="2F539BEB" w14:textId="466B9E48" w:rsidR="00A92654" w:rsidRPr="009E2018" w:rsidRDefault="00A92654" w:rsidP="009E2018">
      <w:pPr>
        <w:numPr>
          <w:ilvl w:val="0"/>
          <w:numId w:val="6"/>
        </w:numPr>
        <w:tabs>
          <w:tab w:val="clear" w:pos="36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l'avertir en temps et en heure de la tenue des réunions du comité compétent en matière d'hygiène, sécurité et conditions de travail</w:t>
      </w:r>
      <w:r w:rsidR="008F3B97">
        <w:rPr>
          <w:rFonts w:ascii="Arial" w:hAnsi="Arial" w:cs="Arial"/>
          <w:sz w:val="20"/>
          <w:szCs w:val="20"/>
        </w:rPr>
        <w:t xml:space="preserve"> </w:t>
      </w:r>
      <w:r w:rsidRPr="009E2018">
        <w:rPr>
          <w:rFonts w:ascii="Arial" w:hAnsi="Arial" w:cs="Arial"/>
          <w:sz w:val="20"/>
          <w:szCs w:val="20"/>
        </w:rPr>
        <w:t>;</w:t>
      </w:r>
    </w:p>
    <w:p w14:paraId="35915CFD" w14:textId="77777777" w:rsidR="00A92654" w:rsidRPr="009E2018" w:rsidRDefault="00A92654" w:rsidP="009E2018">
      <w:pPr>
        <w:numPr>
          <w:ilvl w:val="0"/>
          <w:numId w:val="6"/>
        </w:numPr>
        <w:tabs>
          <w:tab w:val="clear" w:pos="36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faciliter les contacts avec les acteurs territoriaux de la prévention des risques professionnels de la collectivité (élus, hiérarchie, conseiller/assistant de prévention, médecin de la médecine professionnelle et préventive, membres des organismes compétents en matière d’hygiène et de sécurité …).</w:t>
      </w:r>
    </w:p>
    <w:p w14:paraId="18B62AAB" w14:textId="3E4E8C48" w:rsidR="00F26097" w:rsidRPr="009E2018" w:rsidRDefault="00F26097" w:rsidP="00F2609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Ainsi qu'il est mentionné (cf. supra), l'autorité territoriale s'engage à communiquer les observations formu</w:t>
      </w:r>
      <w:r w:rsidR="00173453" w:rsidRPr="009E2018">
        <w:rPr>
          <w:rFonts w:ascii="Arial" w:hAnsi="Arial" w:cs="Arial"/>
          <w:sz w:val="20"/>
          <w:szCs w:val="20"/>
        </w:rPr>
        <w:t xml:space="preserve">lées par l'ACFI </w:t>
      </w:r>
      <w:r w:rsidR="00A92654" w:rsidRPr="009E2018">
        <w:rPr>
          <w:rFonts w:ascii="Arial" w:hAnsi="Arial" w:cs="Arial"/>
          <w:sz w:val="20"/>
          <w:szCs w:val="20"/>
        </w:rPr>
        <w:t>au comité compétent en matière d'hygiène, sécurité et conditions de travail.</w:t>
      </w:r>
    </w:p>
    <w:p w14:paraId="1F8FA33C" w14:textId="77777777" w:rsidR="00F26097" w:rsidRPr="009E2018" w:rsidRDefault="00F26097" w:rsidP="002F3A0C">
      <w:pPr>
        <w:spacing w:before="120" w:after="120"/>
        <w:jc w:val="both"/>
        <w:rPr>
          <w:rFonts w:ascii="Arial" w:hAnsi="Arial" w:cs="Arial"/>
          <w:b/>
          <w:bCs/>
          <w:color w:val="AA3264"/>
          <w:sz w:val="20"/>
          <w:szCs w:val="20"/>
        </w:rPr>
      </w:pPr>
      <w:r w:rsidRPr="009E2018">
        <w:rPr>
          <w:rFonts w:ascii="Arial" w:hAnsi="Arial" w:cs="Arial"/>
          <w:b/>
          <w:bCs/>
          <w:color w:val="AA3264"/>
          <w:sz w:val="20"/>
          <w:szCs w:val="20"/>
        </w:rPr>
        <w:t>Principes déontologiques :</w:t>
      </w:r>
    </w:p>
    <w:p w14:paraId="647608B7" w14:textId="77777777" w:rsidR="00F26097" w:rsidRPr="009E2018" w:rsidRDefault="00F26097" w:rsidP="00EE1F28">
      <w:pPr>
        <w:numPr>
          <w:ilvl w:val="0"/>
          <w:numId w:val="13"/>
        </w:numPr>
        <w:spacing w:before="120" w:after="120"/>
        <w:ind w:left="714" w:hanging="357"/>
        <w:jc w:val="both"/>
        <w:rPr>
          <w:rFonts w:ascii="Arial" w:hAnsi="Arial" w:cs="Arial"/>
          <w:b/>
          <w:bCs/>
          <w:color w:val="AA3264"/>
          <w:sz w:val="20"/>
          <w:szCs w:val="20"/>
        </w:rPr>
      </w:pPr>
      <w:r w:rsidRPr="009E2018">
        <w:rPr>
          <w:rFonts w:ascii="Arial" w:hAnsi="Arial" w:cs="Arial"/>
          <w:b/>
          <w:bCs/>
          <w:color w:val="AA3264"/>
          <w:sz w:val="20"/>
          <w:szCs w:val="20"/>
        </w:rPr>
        <w:t xml:space="preserve">Obligation </w:t>
      </w:r>
      <w:r w:rsidR="005C541F" w:rsidRPr="009E2018">
        <w:rPr>
          <w:rFonts w:ascii="Arial" w:hAnsi="Arial" w:cs="Arial"/>
          <w:b/>
          <w:bCs/>
          <w:color w:val="AA3264"/>
          <w:sz w:val="20"/>
          <w:szCs w:val="20"/>
        </w:rPr>
        <w:t>de l’autorité territoriale</w:t>
      </w:r>
      <w:r w:rsidRPr="009E2018">
        <w:rPr>
          <w:rFonts w:ascii="Arial" w:hAnsi="Arial" w:cs="Arial"/>
          <w:b/>
          <w:bCs/>
          <w:color w:val="AA3264"/>
          <w:sz w:val="20"/>
          <w:szCs w:val="20"/>
        </w:rPr>
        <w:t xml:space="preserve"> :</w:t>
      </w:r>
    </w:p>
    <w:p w14:paraId="1F393F1B" w14:textId="77777777" w:rsidR="00F26097" w:rsidRPr="009E2018" w:rsidRDefault="00F26097" w:rsidP="00EE1F28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Acceptation sans réserve des t</w:t>
      </w:r>
      <w:r w:rsidR="00960433" w:rsidRPr="009E2018">
        <w:rPr>
          <w:rFonts w:ascii="Arial" w:hAnsi="Arial" w:cs="Arial"/>
          <w:sz w:val="20"/>
          <w:szCs w:val="20"/>
        </w:rPr>
        <w:t>ermes de la présente convention ;</w:t>
      </w:r>
    </w:p>
    <w:p w14:paraId="7236B47D" w14:textId="77777777" w:rsidR="00F26097" w:rsidRPr="009E2018" w:rsidRDefault="00F26097" w:rsidP="00EE1F28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Cohérence de point de vue et de méthode entre l'autorité territoria</w:t>
      </w:r>
      <w:r w:rsidR="00960433" w:rsidRPr="009E2018">
        <w:rPr>
          <w:rFonts w:ascii="Arial" w:hAnsi="Arial" w:cs="Arial"/>
          <w:sz w:val="20"/>
          <w:szCs w:val="20"/>
        </w:rPr>
        <w:t>le et le directeur des services ;</w:t>
      </w:r>
    </w:p>
    <w:p w14:paraId="37B71CC4" w14:textId="63F018C9" w:rsidR="00F26097" w:rsidRPr="009E2018" w:rsidRDefault="00F26097" w:rsidP="00EE1F28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Information des élus, des responsables de services, de l'encadrement, des agents</w:t>
      </w:r>
      <w:r w:rsidR="006B2BD0" w:rsidRPr="009E2018">
        <w:rPr>
          <w:rFonts w:ascii="Arial" w:hAnsi="Arial" w:cs="Arial"/>
          <w:sz w:val="20"/>
          <w:szCs w:val="20"/>
        </w:rPr>
        <w:t xml:space="preserve"> dont l’assistant de prévention</w:t>
      </w:r>
      <w:r w:rsidRPr="009E2018">
        <w:rPr>
          <w:rFonts w:ascii="Arial" w:hAnsi="Arial" w:cs="Arial"/>
          <w:sz w:val="20"/>
          <w:szCs w:val="20"/>
        </w:rPr>
        <w:t xml:space="preserve"> </w:t>
      </w:r>
      <w:r w:rsidR="006B2BD0" w:rsidRPr="009E2018">
        <w:rPr>
          <w:rFonts w:ascii="Arial" w:hAnsi="Arial" w:cs="Arial"/>
          <w:sz w:val="20"/>
          <w:szCs w:val="20"/>
        </w:rPr>
        <w:t xml:space="preserve">et les membres </w:t>
      </w:r>
      <w:r w:rsidR="00A92654" w:rsidRPr="009E2018">
        <w:rPr>
          <w:rFonts w:ascii="Arial" w:hAnsi="Arial" w:cs="Arial"/>
          <w:sz w:val="20"/>
          <w:szCs w:val="20"/>
        </w:rPr>
        <w:t xml:space="preserve">du comité compétent en matière d'hygiène, sécurité et conditions de travail </w:t>
      </w:r>
      <w:r w:rsidRPr="009E2018">
        <w:rPr>
          <w:rFonts w:ascii="Arial" w:hAnsi="Arial" w:cs="Arial"/>
          <w:sz w:val="20"/>
          <w:szCs w:val="20"/>
        </w:rPr>
        <w:t xml:space="preserve">de la </w:t>
      </w:r>
      <w:r w:rsidR="006B2BD0" w:rsidRPr="009E2018">
        <w:rPr>
          <w:rFonts w:ascii="Arial" w:hAnsi="Arial" w:cs="Arial"/>
          <w:sz w:val="20"/>
          <w:szCs w:val="20"/>
        </w:rPr>
        <w:t xml:space="preserve">date d’intervention </w:t>
      </w:r>
      <w:r w:rsidRPr="009E2018">
        <w:rPr>
          <w:rFonts w:ascii="Arial" w:hAnsi="Arial" w:cs="Arial"/>
          <w:sz w:val="20"/>
          <w:szCs w:val="20"/>
        </w:rPr>
        <w:t>de l’agent chargé de la fonction d’inspection dans les services de la collectiv</w:t>
      </w:r>
      <w:r w:rsidR="00960433" w:rsidRPr="009E2018">
        <w:rPr>
          <w:rFonts w:ascii="Arial" w:hAnsi="Arial" w:cs="Arial"/>
          <w:sz w:val="20"/>
          <w:szCs w:val="20"/>
        </w:rPr>
        <w:t>ité ;</w:t>
      </w:r>
    </w:p>
    <w:p w14:paraId="06D760B3" w14:textId="77777777" w:rsidR="00F26097" w:rsidRPr="009E2018" w:rsidRDefault="00F26097" w:rsidP="00EE1F28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Garantie de la liberté d'action de l'ACFI, notamment pour ce qui concerne les conditions d'ex</w:t>
      </w:r>
      <w:r w:rsidR="00960433" w:rsidRPr="009E2018">
        <w:rPr>
          <w:rFonts w:ascii="Arial" w:hAnsi="Arial" w:cs="Arial"/>
          <w:sz w:val="20"/>
          <w:szCs w:val="20"/>
        </w:rPr>
        <w:t>ercice des missions (Cf. supra) ;</w:t>
      </w:r>
    </w:p>
    <w:p w14:paraId="0FA5702C" w14:textId="77777777" w:rsidR="00F26097" w:rsidRPr="009E2018" w:rsidRDefault="00F26097" w:rsidP="00EE1F28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Engagement et disponibilité lors des interventions.</w:t>
      </w:r>
    </w:p>
    <w:p w14:paraId="58CD03DA" w14:textId="77777777" w:rsidR="00F26097" w:rsidRPr="009E2018" w:rsidRDefault="00F26097" w:rsidP="00EE1F28">
      <w:pPr>
        <w:numPr>
          <w:ilvl w:val="0"/>
          <w:numId w:val="13"/>
        </w:numPr>
        <w:spacing w:before="120" w:after="120"/>
        <w:ind w:left="714" w:hanging="357"/>
        <w:jc w:val="both"/>
        <w:rPr>
          <w:rFonts w:ascii="Arial" w:hAnsi="Arial" w:cs="Arial"/>
          <w:b/>
          <w:bCs/>
          <w:color w:val="AA3264"/>
          <w:sz w:val="20"/>
          <w:szCs w:val="20"/>
        </w:rPr>
      </w:pPr>
      <w:r w:rsidRPr="009E2018">
        <w:rPr>
          <w:rFonts w:ascii="Arial" w:hAnsi="Arial" w:cs="Arial"/>
          <w:b/>
          <w:bCs/>
          <w:color w:val="AA3264"/>
          <w:sz w:val="20"/>
          <w:szCs w:val="20"/>
        </w:rPr>
        <w:t xml:space="preserve">Obligation du </w:t>
      </w:r>
      <w:r w:rsidR="003565C4" w:rsidRPr="009E2018">
        <w:rPr>
          <w:rFonts w:ascii="Arial" w:hAnsi="Arial" w:cs="Arial"/>
          <w:b/>
          <w:bCs/>
          <w:color w:val="AA3264"/>
          <w:sz w:val="20"/>
          <w:szCs w:val="20"/>
        </w:rPr>
        <w:t>CDG du Morbihan</w:t>
      </w:r>
      <w:r w:rsidRPr="009E2018">
        <w:rPr>
          <w:rFonts w:ascii="Arial" w:hAnsi="Arial" w:cs="Arial"/>
          <w:b/>
          <w:bCs/>
          <w:color w:val="AA3264"/>
          <w:sz w:val="20"/>
          <w:szCs w:val="20"/>
        </w:rPr>
        <w:t xml:space="preserve"> et de l'ACFI :</w:t>
      </w:r>
    </w:p>
    <w:p w14:paraId="4C19A10E" w14:textId="4B5616F4" w:rsidR="00F26097" w:rsidRPr="009E2018" w:rsidRDefault="00F26097" w:rsidP="00EE1F28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Discrétion et confidentialité quant aux données relatives à l'état des lieux et les m</w:t>
      </w:r>
      <w:r w:rsidR="00960433" w:rsidRPr="009E2018">
        <w:rPr>
          <w:rFonts w:ascii="Arial" w:hAnsi="Arial" w:cs="Arial"/>
          <w:sz w:val="20"/>
          <w:szCs w:val="20"/>
        </w:rPr>
        <w:t>esures de prévention envisagées ;</w:t>
      </w:r>
    </w:p>
    <w:p w14:paraId="0E446E48" w14:textId="77777777" w:rsidR="00F26097" w:rsidRPr="009E2018" w:rsidRDefault="00960433" w:rsidP="00EE1F28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Obligation de réserve de l'ACFI ;</w:t>
      </w:r>
    </w:p>
    <w:p w14:paraId="72476B9D" w14:textId="77777777" w:rsidR="00F26097" w:rsidRPr="009E2018" w:rsidRDefault="00F26097" w:rsidP="00EE1F28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Indépendance et neutralité dans l'exécution de sa mission d'expe</w:t>
      </w:r>
      <w:r w:rsidR="00960433" w:rsidRPr="009E2018">
        <w:rPr>
          <w:rFonts w:ascii="Arial" w:hAnsi="Arial" w:cs="Arial"/>
          <w:sz w:val="20"/>
          <w:szCs w:val="20"/>
        </w:rPr>
        <w:t>rtise ;</w:t>
      </w:r>
    </w:p>
    <w:p w14:paraId="38F84D5D" w14:textId="77777777" w:rsidR="00F26097" w:rsidRPr="009E2018" w:rsidRDefault="00F26097" w:rsidP="00EE1F28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Restitutions des informations recueillies de manière anonyme.</w:t>
      </w:r>
    </w:p>
    <w:p w14:paraId="28BCAED8" w14:textId="77777777" w:rsidR="00F26097" w:rsidRPr="009E2018" w:rsidRDefault="00173453" w:rsidP="00106AB7">
      <w:pPr>
        <w:spacing w:before="120" w:after="120"/>
        <w:jc w:val="both"/>
        <w:rPr>
          <w:rFonts w:ascii="Arial" w:hAnsi="Arial" w:cs="Arial"/>
          <w:b/>
          <w:color w:val="AA3264"/>
          <w:sz w:val="20"/>
          <w:szCs w:val="20"/>
        </w:rPr>
      </w:pPr>
      <w:r w:rsidRPr="009E2018">
        <w:rPr>
          <w:rFonts w:ascii="Arial" w:hAnsi="Arial" w:cs="Arial"/>
          <w:b/>
          <w:color w:val="AA3264"/>
          <w:sz w:val="20"/>
          <w:szCs w:val="20"/>
        </w:rPr>
        <w:t>L’ACFI</w:t>
      </w:r>
      <w:r w:rsidR="00F26097" w:rsidRPr="009E2018">
        <w:rPr>
          <w:rFonts w:ascii="Arial" w:hAnsi="Arial" w:cs="Arial"/>
          <w:b/>
          <w:color w:val="AA3264"/>
          <w:sz w:val="20"/>
          <w:szCs w:val="20"/>
        </w:rPr>
        <w:t xml:space="preserve"> n'a pas pour mission de déceler chez les agents territoriaux un manquement à leurs obligations.</w:t>
      </w:r>
    </w:p>
    <w:p w14:paraId="698C67F0" w14:textId="77777777" w:rsidR="008D0698" w:rsidRPr="005C541F" w:rsidRDefault="00F26097" w:rsidP="00106AB7">
      <w:pPr>
        <w:spacing w:after="120"/>
        <w:jc w:val="both"/>
        <w:rPr>
          <w:rFonts w:ascii="Arial" w:hAnsi="Arial" w:cs="Arial"/>
          <w:b/>
          <w:color w:val="AA3264"/>
          <w:sz w:val="22"/>
          <w:szCs w:val="22"/>
        </w:rPr>
      </w:pPr>
      <w:r w:rsidRPr="005C541F">
        <w:rPr>
          <w:rFonts w:ascii="Arial" w:hAnsi="Arial" w:cs="Arial"/>
          <w:b/>
          <w:color w:val="AA3264"/>
          <w:sz w:val="22"/>
          <w:szCs w:val="22"/>
        </w:rPr>
        <w:t>La procédure disciplinaire, qui est du seul ressort de l'autorité territoriale, est la seule procédure appropriée en la matière.</w:t>
      </w:r>
    </w:p>
    <w:p w14:paraId="4A7C495D" w14:textId="161F141A" w:rsidR="00F26097" w:rsidRPr="009E2018" w:rsidRDefault="00F26097" w:rsidP="009E2018">
      <w:pPr>
        <w:pStyle w:val="Titre1"/>
        <w:spacing w:before="480"/>
        <w:rPr>
          <w:rFonts w:cs="Arial"/>
          <w:i/>
          <w:iCs/>
          <w:color w:val="auto"/>
          <w:sz w:val="24"/>
        </w:rPr>
      </w:pPr>
      <w:r w:rsidRPr="009E2018">
        <w:rPr>
          <w:rFonts w:cs="Arial"/>
          <w:i/>
          <w:iCs/>
          <w:color w:val="auto"/>
          <w:sz w:val="24"/>
        </w:rPr>
        <w:lastRenderedPageBreak/>
        <w:t>Article</w:t>
      </w:r>
      <w:r w:rsidR="00F66A84" w:rsidRPr="009E2018">
        <w:rPr>
          <w:rFonts w:cs="Arial"/>
          <w:i/>
          <w:iCs/>
          <w:color w:val="auto"/>
          <w:sz w:val="24"/>
        </w:rPr>
        <w:t xml:space="preserve"> 5</w:t>
      </w:r>
      <w:r w:rsidRPr="009E2018">
        <w:rPr>
          <w:rFonts w:cs="Arial"/>
          <w:i/>
          <w:iCs/>
          <w:color w:val="auto"/>
          <w:sz w:val="24"/>
        </w:rPr>
        <w:t> : Responsabilité</w:t>
      </w:r>
    </w:p>
    <w:p w14:paraId="1D175332" w14:textId="77777777" w:rsidR="00F26097" w:rsidRPr="009E2018" w:rsidRDefault="00173453" w:rsidP="00106AB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L’ACFI</w:t>
      </w:r>
      <w:r w:rsidR="00F26097" w:rsidRPr="009E2018">
        <w:rPr>
          <w:rFonts w:ascii="Arial" w:hAnsi="Arial" w:cs="Arial"/>
          <w:sz w:val="20"/>
          <w:szCs w:val="20"/>
        </w:rPr>
        <w:t xml:space="preserve"> formule des propositions.</w:t>
      </w:r>
    </w:p>
    <w:p w14:paraId="22DF79E9" w14:textId="77777777" w:rsidR="00F26097" w:rsidRPr="009E2018" w:rsidRDefault="00F26097" w:rsidP="00106AB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 xml:space="preserve">La responsabilité de la mise en œuvre effective de ces propositions formulées par l’ACFI appartient </w:t>
      </w:r>
      <w:r w:rsidR="005C541F" w:rsidRPr="009E2018">
        <w:rPr>
          <w:rFonts w:ascii="Arial" w:hAnsi="Arial" w:cs="Arial"/>
          <w:sz w:val="20"/>
          <w:szCs w:val="20"/>
        </w:rPr>
        <w:t>à la collectivité</w:t>
      </w:r>
      <w:r w:rsidR="00B255C4" w:rsidRPr="009E2018">
        <w:rPr>
          <w:rFonts w:ascii="Arial" w:hAnsi="Arial" w:cs="Arial"/>
          <w:sz w:val="20"/>
          <w:szCs w:val="20"/>
        </w:rPr>
        <w:t>.</w:t>
      </w:r>
    </w:p>
    <w:p w14:paraId="7254A3D4" w14:textId="77777777" w:rsidR="00F26097" w:rsidRPr="009E2018" w:rsidRDefault="00F26097" w:rsidP="00106AB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 xml:space="preserve">Aussi, la responsabilité du </w:t>
      </w:r>
      <w:r w:rsidR="003565C4" w:rsidRPr="009E2018">
        <w:rPr>
          <w:rFonts w:ascii="Arial" w:hAnsi="Arial" w:cs="Arial"/>
          <w:sz w:val="20"/>
          <w:szCs w:val="20"/>
        </w:rPr>
        <w:t>CDG du Morbihan</w:t>
      </w:r>
      <w:r w:rsidRPr="009E2018">
        <w:rPr>
          <w:rFonts w:ascii="Arial" w:hAnsi="Arial" w:cs="Arial"/>
          <w:sz w:val="20"/>
          <w:szCs w:val="20"/>
        </w:rPr>
        <w:t xml:space="preserve"> ne pourra être engagée que sur le contenu des observations et des propositions formulées dans le rapport d'inspection.</w:t>
      </w:r>
    </w:p>
    <w:p w14:paraId="341DE118" w14:textId="77777777" w:rsidR="00F26097" w:rsidRPr="009E2018" w:rsidRDefault="00F26097" w:rsidP="00106AB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Elle ne pourra en aucune manière être engagée sur ce qui concerne les conséquences des mesures retenues et les décisions prises par l’autorité territoriale.</w:t>
      </w:r>
    </w:p>
    <w:p w14:paraId="795130E7" w14:textId="77777777" w:rsidR="00F26097" w:rsidRPr="009E2018" w:rsidRDefault="00F26097" w:rsidP="00106AB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En outre, la présente convention n’a pas pour objet ni pour effet d’exonérer l’autorité territoriale de ses obligations relatives :</w:t>
      </w:r>
    </w:p>
    <w:p w14:paraId="3ACE104B" w14:textId="77777777" w:rsidR="00F26097" w:rsidRPr="009E2018" w:rsidRDefault="00F26097" w:rsidP="00EE1F28">
      <w:pPr>
        <w:pStyle w:val="Paragraphedeliste"/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 xml:space="preserve">aux dispositions législatives et réglementaires respectivement </w:t>
      </w:r>
      <w:r w:rsidR="00CC0FEB" w:rsidRPr="009E2018">
        <w:rPr>
          <w:rFonts w:ascii="Arial" w:hAnsi="Arial" w:cs="Arial"/>
          <w:sz w:val="20"/>
          <w:szCs w:val="20"/>
        </w:rPr>
        <w:t>du Code général de la fonction publique</w:t>
      </w:r>
      <w:r w:rsidR="008B5510" w:rsidRPr="009E2018">
        <w:rPr>
          <w:rFonts w:ascii="Arial" w:hAnsi="Arial" w:cs="Arial"/>
          <w:sz w:val="20"/>
          <w:szCs w:val="20"/>
        </w:rPr>
        <w:t xml:space="preserve">, </w:t>
      </w:r>
      <w:r w:rsidRPr="009E2018">
        <w:rPr>
          <w:rFonts w:ascii="Arial" w:hAnsi="Arial" w:cs="Arial"/>
          <w:sz w:val="20"/>
          <w:szCs w:val="20"/>
        </w:rPr>
        <w:t>du Code du travail et du décret n° 85-603 du 10 juin 1985 modifié,</w:t>
      </w:r>
    </w:p>
    <w:p w14:paraId="0E53E930" w14:textId="7958BE6C" w:rsidR="00F26097" w:rsidRPr="009E2018" w:rsidRDefault="00F26097" w:rsidP="00EE1F28">
      <w:pPr>
        <w:pStyle w:val="Paragraphedeliste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aux avis et aux recommandations des autres acteurs territoriaux de la prévention des risques professionnels</w:t>
      </w:r>
      <w:r w:rsidR="00F66A84" w:rsidRPr="009E2018">
        <w:rPr>
          <w:rFonts w:ascii="Arial" w:hAnsi="Arial" w:cs="Arial"/>
          <w:sz w:val="20"/>
          <w:szCs w:val="20"/>
        </w:rPr>
        <w:t xml:space="preserve"> (assistant de prévention de la collectivité, conseillers en prévention du CDG 56, </w:t>
      </w:r>
      <w:r w:rsidR="00EE1F28" w:rsidRPr="009E2018">
        <w:rPr>
          <w:rFonts w:ascii="Arial" w:hAnsi="Arial" w:cs="Arial"/>
          <w:sz w:val="20"/>
          <w:szCs w:val="20"/>
        </w:rPr>
        <w:t>médecin de prévention</w:t>
      </w:r>
      <w:r w:rsidR="009776B7" w:rsidRPr="009E2018">
        <w:rPr>
          <w:rFonts w:ascii="Arial" w:hAnsi="Arial" w:cs="Arial"/>
          <w:sz w:val="20"/>
          <w:szCs w:val="20"/>
        </w:rPr>
        <w:t>…</w:t>
      </w:r>
      <w:r w:rsidR="00F66A84" w:rsidRPr="009E2018">
        <w:rPr>
          <w:rFonts w:ascii="Arial" w:hAnsi="Arial" w:cs="Arial"/>
          <w:sz w:val="20"/>
          <w:szCs w:val="20"/>
        </w:rPr>
        <w:t>)</w:t>
      </w:r>
      <w:r w:rsidRPr="009E2018">
        <w:rPr>
          <w:rFonts w:ascii="Arial" w:hAnsi="Arial" w:cs="Arial"/>
          <w:sz w:val="20"/>
          <w:szCs w:val="20"/>
        </w:rPr>
        <w:t>.</w:t>
      </w:r>
    </w:p>
    <w:p w14:paraId="4425850B" w14:textId="77777777" w:rsidR="00F26097" w:rsidRPr="009E2018" w:rsidRDefault="00F26097" w:rsidP="00106AB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 xml:space="preserve">De plus, conformément à la réglementation en vigueur, </w:t>
      </w:r>
      <w:r w:rsidR="00173453" w:rsidRPr="009E2018">
        <w:rPr>
          <w:rFonts w:ascii="Arial" w:hAnsi="Arial" w:cs="Arial"/>
          <w:sz w:val="20"/>
          <w:szCs w:val="20"/>
        </w:rPr>
        <w:t>l’</w:t>
      </w:r>
      <w:r w:rsidR="00106AB7" w:rsidRPr="009E2018">
        <w:rPr>
          <w:rFonts w:ascii="Arial" w:hAnsi="Arial" w:cs="Arial"/>
          <w:sz w:val="20"/>
          <w:szCs w:val="20"/>
        </w:rPr>
        <w:t>ACFI</w:t>
      </w:r>
      <w:r w:rsidRPr="009E2018">
        <w:rPr>
          <w:rFonts w:ascii="Arial" w:hAnsi="Arial" w:cs="Arial"/>
          <w:sz w:val="20"/>
          <w:szCs w:val="20"/>
        </w:rPr>
        <w:t xml:space="preserve"> ne pourra en aucun cas vérifier la conformité des bâtiments, du matériel et des installations nécessitant l’intervention d’un organisme </w:t>
      </w:r>
      <w:r w:rsidR="008B5510" w:rsidRPr="009E2018">
        <w:rPr>
          <w:rFonts w:ascii="Arial" w:hAnsi="Arial" w:cs="Arial"/>
          <w:sz w:val="20"/>
          <w:szCs w:val="20"/>
        </w:rPr>
        <w:t>compétent</w:t>
      </w:r>
      <w:r w:rsidRPr="009E2018">
        <w:rPr>
          <w:rFonts w:ascii="Arial" w:hAnsi="Arial" w:cs="Arial"/>
          <w:sz w:val="20"/>
          <w:szCs w:val="20"/>
        </w:rPr>
        <w:t xml:space="preserve"> </w:t>
      </w:r>
      <w:r w:rsidR="008B5510" w:rsidRPr="009E2018">
        <w:rPr>
          <w:rFonts w:ascii="Arial" w:hAnsi="Arial" w:cs="Arial"/>
          <w:sz w:val="20"/>
          <w:szCs w:val="20"/>
        </w:rPr>
        <w:t>ou</w:t>
      </w:r>
      <w:r w:rsidRPr="009E2018">
        <w:rPr>
          <w:rFonts w:ascii="Arial" w:hAnsi="Arial" w:cs="Arial"/>
          <w:sz w:val="20"/>
          <w:szCs w:val="20"/>
        </w:rPr>
        <w:t xml:space="preserve"> agréé.</w:t>
      </w:r>
    </w:p>
    <w:p w14:paraId="6E6DD015" w14:textId="77777777" w:rsidR="00F26097" w:rsidRPr="009E2018" w:rsidRDefault="00F26097" w:rsidP="00106AB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 xml:space="preserve">Il appartient dès lors à l'autorité territoriale d'accomplir ses propres diligences en matière d'hygiène et sécurité </w:t>
      </w:r>
      <w:r w:rsidR="00346C2A" w:rsidRPr="009E2018">
        <w:rPr>
          <w:rFonts w:ascii="Arial" w:hAnsi="Arial" w:cs="Arial"/>
          <w:sz w:val="20"/>
          <w:szCs w:val="20"/>
        </w:rPr>
        <w:t>au</w:t>
      </w:r>
      <w:r w:rsidRPr="009E2018">
        <w:rPr>
          <w:rFonts w:ascii="Arial" w:hAnsi="Arial" w:cs="Arial"/>
          <w:sz w:val="20"/>
          <w:szCs w:val="20"/>
        </w:rPr>
        <w:t xml:space="preserve"> travail.</w:t>
      </w:r>
    </w:p>
    <w:p w14:paraId="05D4B4B6" w14:textId="5B1B761E" w:rsidR="00F26097" w:rsidRPr="009E2018" w:rsidRDefault="00F26097" w:rsidP="009E2018">
      <w:pPr>
        <w:pStyle w:val="Titre1"/>
        <w:spacing w:before="480"/>
        <w:rPr>
          <w:rFonts w:cs="Arial"/>
          <w:i/>
          <w:iCs/>
          <w:color w:val="auto"/>
          <w:sz w:val="24"/>
        </w:rPr>
      </w:pPr>
      <w:r w:rsidRPr="009E2018">
        <w:rPr>
          <w:rFonts w:cs="Arial"/>
          <w:i/>
          <w:iCs/>
          <w:color w:val="auto"/>
          <w:sz w:val="24"/>
        </w:rPr>
        <w:t>Article</w:t>
      </w:r>
      <w:r w:rsidR="00F66A84" w:rsidRPr="009E2018">
        <w:rPr>
          <w:rFonts w:cs="Arial"/>
          <w:i/>
          <w:iCs/>
          <w:color w:val="auto"/>
          <w:sz w:val="24"/>
        </w:rPr>
        <w:t xml:space="preserve"> 6</w:t>
      </w:r>
      <w:r w:rsidRPr="009E2018">
        <w:rPr>
          <w:rFonts w:cs="Arial"/>
          <w:i/>
          <w:iCs/>
          <w:color w:val="auto"/>
          <w:sz w:val="24"/>
        </w:rPr>
        <w:t> : Durée</w:t>
      </w:r>
    </w:p>
    <w:p w14:paraId="4C255FFD" w14:textId="77777777" w:rsidR="00F26097" w:rsidRPr="009E2018" w:rsidRDefault="00F26097" w:rsidP="00106AB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 xml:space="preserve">La présente convention est </w:t>
      </w:r>
      <w:r w:rsidR="00804B00" w:rsidRPr="009E2018">
        <w:rPr>
          <w:rFonts w:ascii="Arial" w:hAnsi="Arial" w:cs="Arial"/>
          <w:sz w:val="20"/>
          <w:szCs w:val="20"/>
        </w:rPr>
        <w:t>établie</w:t>
      </w:r>
      <w:r w:rsidRPr="009E2018">
        <w:rPr>
          <w:rFonts w:ascii="Arial" w:hAnsi="Arial" w:cs="Arial"/>
          <w:sz w:val="20"/>
          <w:szCs w:val="20"/>
        </w:rPr>
        <w:t xml:space="preserve"> pour </w:t>
      </w:r>
      <w:r w:rsidR="00BA3B4A" w:rsidRPr="009E2018">
        <w:rPr>
          <w:rFonts w:ascii="Arial" w:hAnsi="Arial" w:cs="Arial"/>
          <w:sz w:val="20"/>
          <w:szCs w:val="20"/>
        </w:rPr>
        <w:t>3 ans</w:t>
      </w:r>
      <w:r w:rsidR="00744B8E" w:rsidRPr="009E2018">
        <w:rPr>
          <w:rFonts w:ascii="Arial" w:hAnsi="Arial" w:cs="Arial"/>
          <w:sz w:val="20"/>
          <w:szCs w:val="20"/>
        </w:rPr>
        <w:t xml:space="preserve">. Elle prend effet </w:t>
      </w:r>
      <w:r w:rsidR="00E046B8" w:rsidRPr="009E2018">
        <w:rPr>
          <w:rFonts w:ascii="Arial" w:hAnsi="Arial" w:cs="Arial"/>
          <w:sz w:val="20"/>
          <w:szCs w:val="20"/>
        </w:rPr>
        <w:t>à compter de la date de signature</w:t>
      </w:r>
      <w:r w:rsidR="00BA3B4A" w:rsidRPr="009E2018">
        <w:rPr>
          <w:rFonts w:ascii="Arial" w:hAnsi="Arial" w:cs="Arial"/>
          <w:sz w:val="20"/>
          <w:szCs w:val="20"/>
        </w:rPr>
        <w:t>.</w:t>
      </w:r>
      <w:r w:rsidR="00BA3B4A" w:rsidRPr="009E2018">
        <w:rPr>
          <w:rFonts w:ascii="Arial" w:hAnsi="Arial" w:cs="Arial"/>
          <w:b/>
          <w:sz w:val="20"/>
          <w:szCs w:val="20"/>
        </w:rPr>
        <w:t xml:space="preserve"> </w:t>
      </w:r>
      <w:r w:rsidR="00346C2A" w:rsidRPr="009E2018">
        <w:rPr>
          <w:rFonts w:ascii="Arial" w:hAnsi="Arial" w:cs="Arial"/>
          <w:sz w:val="20"/>
          <w:szCs w:val="20"/>
        </w:rPr>
        <w:t xml:space="preserve">Elle </w:t>
      </w:r>
      <w:r w:rsidR="00BA3B4A" w:rsidRPr="009E2018">
        <w:rPr>
          <w:rFonts w:ascii="Arial" w:hAnsi="Arial" w:cs="Arial"/>
          <w:sz w:val="20"/>
          <w:szCs w:val="20"/>
        </w:rPr>
        <w:t>pourra être</w:t>
      </w:r>
      <w:r w:rsidRPr="009E2018">
        <w:rPr>
          <w:rFonts w:ascii="Arial" w:hAnsi="Arial" w:cs="Arial"/>
          <w:sz w:val="20"/>
          <w:szCs w:val="20"/>
        </w:rPr>
        <w:t xml:space="preserve"> </w:t>
      </w:r>
      <w:r w:rsidR="00BA3B4A" w:rsidRPr="009E2018">
        <w:rPr>
          <w:rFonts w:ascii="Arial" w:hAnsi="Arial" w:cs="Arial"/>
          <w:sz w:val="20"/>
          <w:szCs w:val="20"/>
        </w:rPr>
        <w:t xml:space="preserve">expressément </w:t>
      </w:r>
      <w:r w:rsidR="00346C2A" w:rsidRPr="009E2018">
        <w:rPr>
          <w:rFonts w:ascii="Arial" w:hAnsi="Arial" w:cs="Arial"/>
          <w:sz w:val="20"/>
          <w:szCs w:val="20"/>
        </w:rPr>
        <w:t>reconduite</w:t>
      </w:r>
      <w:r w:rsidR="00B604AC" w:rsidRPr="009E2018">
        <w:rPr>
          <w:rFonts w:ascii="Arial" w:hAnsi="Arial" w:cs="Arial"/>
          <w:sz w:val="20"/>
          <w:szCs w:val="20"/>
        </w:rPr>
        <w:t xml:space="preserve"> à son échéance</w:t>
      </w:r>
      <w:r w:rsidRPr="009E2018">
        <w:rPr>
          <w:rFonts w:ascii="Arial" w:hAnsi="Arial" w:cs="Arial"/>
          <w:sz w:val="20"/>
          <w:szCs w:val="20"/>
        </w:rPr>
        <w:t xml:space="preserve"> pour une même durée, sauf dénonciation par lettre recommandée de l’une ou l’autre des parties, moyennant </w:t>
      </w:r>
      <w:r w:rsidR="007B755B" w:rsidRPr="009E2018">
        <w:rPr>
          <w:rFonts w:ascii="Arial" w:hAnsi="Arial" w:cs="Arial"/>
          <w:sz w:val="20"/>
          <w:szCs w:val="20"/>
        </w:rPr>
        <w:t>un préavis d'</w:t>
      </w:r>
      <w:r w:rsidRPr="009E2018">
        <w:rPr>
          <w:rFonts w:ascii="Arial" w:hAnsi="Arial" w:cs="Arial"/>
          <w:sz w:val="20"/>
          <w:szCs w:val="20"/>
        </w:rPr>
        <w:t>un mois.</w:t>
      </w:r>
    </w:p>
    <w:p w14:paraId="50E05DC0" w14:textId="77777777" w:rsidR="00BA3B4A" w:rsidRPr="009E2018" w:rsidRDefault="00F26097" w:rsidP="00106AB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La reconduction donnera lieu à la signature d'un</w:t>
      </w:r>
      <w:r w:rsidR="008B226D" w:rsidRPr="009E2018">
        <w:rPr>
          <w:rFonts w:ascii="Arial" w:hAnsi="Arial" w:cs="Arial"/>
          <w:sz w:val="20"/>
          <w:szCs w:val="20"/>
        </w:rPr>
        <w:t>e</w:t>
      </w:r>
      <w:r w:rsidRPr="009E2018">
        <w:rPr>
          <w:rFonts w:ascii="Arial" w:hAnsi="Arial" w:cs="Arial"/>
          <w:sz w:val="20"/>
          <w:szCs w:val="20"/>
        </w:rPr>
        <w:t xml:space="preserve"> </w:t>
      </w:r>
      <w:r w:rsidR="008B226D" w:rsidRPr="009E2018">
        <w:rPr>
          <w:rFonts w:ascii="Arial" w:hAnsi="Arial" w:cs="Arial"/>
          <w:sz w:val="20"/>
          <w:szCs w:val="20"/>
        </w:rPr>
        <w:t>nouvelle convention</w:t>
      </w:r>
      <w:r w:rsidR="00BA3B4A" w:rsidRPr="009E2018">
        <w:rPr>
          <w:rFonts w:ascii="Arial" w:hAnsi="Arial" w:cs="Arial"/>
          <w:sz w:val="20"/>
          <w:szCs w:val="20"/>
        </w:rPr>
        <w:t>.</w:t>
      </w:r>
    </w:p>
    <w:p w14:paraId="4A797DB8" w14:textId="77777777" w:rsidR="00F26097" w:rsidRPr="009E2018" w:rsidRDefault="00F26097" w:rsidP="00106AB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 xml:space="preserve">La résiliation de la présente convention peut être demandée par l'une ou l'autre des parties avant son terme. Toutefois, cette dénonciation doit être dûment motivée et fera l'objet d'une négociation préalable à toute rupture, selon les intérêts du </w:t>
      </w:r>
      <w:r w:rsidR="003565C4" w:rsidRPr="009E2018">
        <w:rPr>
          <w:rFonts w:ascii="Arial" w:hAnsi="Arial" w:cs="Arial"/>
          <w:sz w:val="20"/>
          <w:szCs w:val="20"/>
        </w:rPr>
        <w:t>CDG du Morbihan</w:t>
      </w:r>
      <w:r w:rsidRPr="009E2018">
        <w:rPr>
          <w:rFonts w:ascii="Arial" w:hAnsi="Arial" w:cs="Arial"/>
          <w:sz w:val="20"/>
          <w:szCs w:val="20"/>
        </w:rPr>
        <w:t xml:space="preserve"> et de</w:t>
      </w:r>
      <w:r w:rsidR="005C541F" w:rsidRPr="009E2018">
        <w:rPr>
          <w:rFonts w:ascii="Arial" w:hAnsi="Arial" w:cs="Arial"/>
          <w:sz w:val="20"/>
          <w:szCs w:val="20"/>
        </w:rPr>
        <w:t xml:space="preserve"> la collectivité</w:t>
      </w:r>
      <w:r w:rsidR="00B255C4" w:rsidRPr="009E2018">
        <w:rPr>
          <w:rFonts w:ascii="Arial" w:hAnsi="Arial" w:cs="Arial"/>
          <w:sz w:val="20"/>
          <w:szCs w:val="20"/>
        </w:rPr>
        <w:t>.</w:t>
      </w:r>
    </w:p>
    <w:p w14:paraId="31D8D60F" w14:textId="77777777" w:rsidR="00F26097" w:rsidRPr="009E2018" w:rsidRDefault="00F26097" w:rsidP="00106AB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 xml:space="preserve">Le </w:t>
      </w:r>
      <w:r w:rsidR="003565C4" w:rsidRPr="009E2018">
        <w:rPr>
          <w:rFonts w:ascii="Arial" w:hAnsi="Arial" w:cs="Arial"/>
          <w:sz w:val="20"/>
          <w:szCs w:val="20"/>
        </w:rPr>
        <w:t>CDG du Morbihan</w:t>
      </w:r>
      <w:r w:rsidRPr="009E2018">
        <w:rPr>
          <w:rFonts w:ascii="Arial" w:hAnsi="Arial" w:cs="Arial"/>
          <w:sz w:val="20"/>
          <w:szCs w:val="20"/>
        </w:rPr>
        <w:t xml:space="preserve"> est susceptible d'user de cette clause particulière s'il constatait le manquement de</w:t>
      </w:r>
      <w:r w:rsidR="005C541F" w:rsidRPr="009E2018">
        <w:rPr>
          <w:rFonts w:ascii="Arial" w:hAnsi="Arial" w:cs="Arial"/>
          <w:sz w:val="20"/>
          <w:szCs w:val="20"/>
        </w:rPr>
        <w:t xml:space="preserve"> la collectivité</w:t>
      </w:r>
      <w:r w:rsidRPr="009E2018">
        <w:rPr>
          <w:rFonts w:ascii="Arial" w:hAnsi="Arial" w:cs="Arial"/>
          <w:sz w:val="20"/>
          <w:szCs w:val="20"/>
        </w:rPr>
        <w:t xml:space="preserve"> aux dispositions de la présente convention.</w:t>
      </w:r>
    </w:p>
    <w:p w14:paraId="6698CB99" w14:textId="1769BA7E" w:rsidR="00F26097" w:rsidRPr="009E2018" w:rsidRDefault="00F26097" w:rsidP="009E2018">
      <w:pPr>
        <w:pStyle w:val="Titre1"/>
        <w:spacing w:before="480"/>
        <w:rPr>
          <w:rFonts w:cs="Arial"/>
          <w:i/>
          <w:iCs/>
          <w:color w:val="auto"/>
          <w:sz w:val="24"/>
        </w:rPr>
      </w:pPr>
      <w:r w:rsidRPr="009E2018">
        <w:rPr>
          <w:rFonts w:cs="Arial"/>
          <w:i/>
          <w:iCs/>
          <w:color w:val="auto"/>
          <w:sz w:val="24"/>
        </w:rPr>
        <w:t>Article 7 : Conditions financières</w:t>
      </w:r>
    </w:p>
    <w:p w14:paraId="0EC797BC" w14:textId="77777777" w:rsidR="00F26097" w:rsidRPr="009E2018" w:rsidRDefault="00842CE4" w:rsidP="00106AB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 xml:space="preserve">La collectivité </w:t>
      </w:r>
      <w:r w:rsidR="00F26097" w:rsidRPr="009E2018">
        <w:rPr>
          <w:rFonts w:ascii="Arial" w:hAnsi="Arial" w:cs="Arial"/>
          <w:sz w:val="20"/>
          <w:szCs w:val="20"/>
        </w:rPr>
        <w:t xml:space="preserve">participera aux frais d’intervention du </w:t>
      </w:r>
      <w:r w:rsidR="003565C4" w:rsidRPr="009E2018">
        <w:rPr>
          <w:rFonts w:ascii="Arial" w:hAnsi="Arial" w:cs="Arial"/>
          <w:sz w:val="20"/>
          <w:szCs w:val="20"/>
        </w:rPr>
        <w:t>CDG du Morbihan</w:t>
      </w:r>
      <w:r w:rsidR="00F26097" w:rsidRPr="009E2018">
        <w:rPr>
          <w:rFonts w:ascii="Arial" w:hAnsi="Arial" w:cs="Arial"/>
          <w:sz w:val="20"/>
          <w:szCs w:val="20"/>
        </w:rPr>
        <w:t xml:space="preserve"> à concurrence du </w:t>
      </w:r>
      <w:r w:rsidR="0085588E" w:rsidRPr="009E2018">
        <w:rPr>
          <w:rFonts w:ascii="Arial" w:hAnsi="Arial" w:cs="Arial"/>
          <w:sz w:val="20"/>
          <w:szCs w:val="20"/>
        </w:rPr>
        <w:t>service</w:t>
      </w:r>
      <w:r w:rsidR="00F26097" w:rsidRPr="009E2018">
        <w:rPr>
          <w:rFonts w:ascii="Arial" w:hAnsi="Arial" w:cs="Arial"/>
          <w:sz w:val="20"/>
          <w:szCs w:val="20"/>
        </w:rPr>
        <w:t xml:space="preserve"> effectivement </w:t>
      </w:r>
      <w:r w:rsidR="0085588E" w:rsidRPr="009E2018">
        <w:rPr>
          <w:rFonts w:ascii="Arial" w:hAnsi="Arial" w:cs="Arial"/>
          <w:sz w:val="20"/>
          <w:szCs w:val="20"/>
        </w:rPr>
        <w:t>fait</w:t>
      </w:r>
      <w:r w:rsidR="00F26097" w:rsidRPr="009E2018">
        <w:rPr>
          <w:rFonts w:ascii="Arial" w:hAnsi="Arial" w:cs="Arial"/>
          <w:sz w:val="20"/>
          <w:szCs w:val="20"/>
        </w:rPr>
        <w:t xml:space="preserve"> selon </w:t>
      </w:r>
      <w:r w:rsidR="00346C2A" w:rsidRPr="009E2018">
        <w:rPr>
          <w:rFonts w:ascii="Arial" w:hAnsi="Arial" w:cs="Arial"/>
          <w:sz w:val="20"/>
          <w:szCs w:val="20"/>
        </w:rPr>
        <w:t>les</w:t>
      </w:r>
      <w:r w:rsidR="00F26097" w:rsidRPr="009E2018">
        <w:rPr>
          <w:rFonts w:ascii="Arial" w:hAnsi="Arial" w:cs="Arial"/>
          <w:sz w:val="20"/>
          <w:szCs w:val="20"/>
        </w:rPr>
        <w:t xml:space="preserve"> tarif</w:t>
      </w:r>
      <w:r w:rsidR="00346C2A" w:rsidRPr="009E2018">
        <w:rPr>
          <w:rFonts w:ascii="Arial" w:hAnsi="Arial" w:cs="Arial"/>
          <w:sz w:val="20"/>
          <w:szCs w:val="20"/>
        </w:rPr>
        <w:t>s</w:t>
      </w:r>
      <w:r w:rsidR="00F26097" w:rsidRPr="009E2018">
        <w:rPr>
          <w:rFonts w:ascii="Arial" w:hAnsi="Arial" w:cs="Arial"/>
          <w:sz w:val="20"/>
          <w:szCs w:val="20"/>
        </w:rPr>
        <w:t xml:space="preserve"> fixé</w:t>
      </w:r>
      <w:r w:rsidR="00346C2A" w:rsidRPr="009E2018">
        <w:rPr>
          <w:rFonts w:ascii="Arial" w:hAnsi="Arial" w:cs="Arial"/>
          <w:sz w:val="20"/>
          <w:szCs w:val="20"/>
        </w:rPr>
        <w:t>s</w:t>
      </w:r>
      <w:r w:rsidR="00F26097" w:rsidRPr="009E2018">
        <w:rPr>
          <w:rFonts w:ascii="Arial" w:hAnsi="Arial" w:cs="Arial"/>
          <w:sz w:val="20"/>
          <w:szCs w:val="20"/>
        </w:rPr>
        <w:t xml:space="preserve"> par délibération du Conseil d’administration du </w:t>
      </w:r>
      <w:r w:rsidR="003565C4" w:rsidRPr="009E2018">
        <w:rPr>
          <w:rFonts w:ascii="Arial" w:hAnsi="Arial" w:cs="Arial"/>
          <w:sz w:val="20"/>
          <w:szCs w:val="20"/>
        </w:rPr>
        <w:t>CDG du Morbihan</w:t>
      </w:r>
      <w:r w:rsidR="00F26097" w:rsidRPr="009E2018">
        <w:rPr>
          <w:rFonts w:ascii="Arial" w:hAnsi="Arial" w:cs="Arial"/>
          <w:sz w:val="20"/>
          <w:szCs w:val="20"/>
        </w:rPr>
        <w:t>.</w:t>
      </w:r>
    </w:p>
    <w:p w14:paraId="1A14B109" w14:textId="77777777" w:rsidR="00F26097" w:rsidRPr="009E2018" w:rsidRDefault="00F26097" w:rsidP="00106AB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Ce</w:t>
      </w:r>
      <w:r w:rsidR="00346C2A" w:rsidRPr="009E2018">
        <w:rPr>
          <w:rFonts w:ascii="Arial" w:hAnsi="Arial" w:cs="Arial"/>
          <w:sz w:val="20"/>
          <w:szCs w:val="20"/>
        </w:rPr>
        <w:t>s</w:t>
      </w:r>
      <w:r w:rsidRPr="009E2018">
        <w:rPr>
          <w:rFonts w:ascii="Arial" w:hAnsi="Arial" w:cs="Arial"/>
          <w:sz w:val="20"/>
          <w:szCs w:val="20"/>
        </w:rPr>
        <w:t xml:space="preserve"> tarif</w:t>
      </w:r>
      <w:r w:rsidR="00346C2A" w:rsidRPr="009E2018">
        <w:rPr>
          <w:rFonts w:ascii="Arial" w:hAnsi="Arial" w:cs="Arial"/>
          <w:sz w:val="20"/>
          <w:szCs w:val="20"/>
        </w:rPr>
        <w:t>s</w:t>
      </w:r>
      <w:r w:rsidRPr="009E2018">
        <w:rPr>
          <w:rFonts w:ascii="Arial" w:hAnsi="Arial" w:cs="Arial"/>
          <w:sz w:val="20"/>
          <w:szCs w:val="20"/>
        </w:rPr>
        <w:t xml:space="preserve"> inclu</w:t>
      </w:r>
      <w:r w:rsidR="00346C2A" w:rsidRPr="009E2018">
        <w:rPr>
          <w:rFonts w:ascii="Arial" w:hAnsi="Arial" w:cs="Arial"/>
          <w:sz w:val="20"/>
          <w:szCs w:val="20"/>
        </w:rPr>
        <w:t>en</w:t>
      </w:r>
      <w:r w:rsidRPr="009E2018">
        <w:rPr>
          <w:rFonts w:ascii="Arial" w:hAnsi="Arial" w:cs="Arial"/>
          <w:sz w:val="20"/>
          <w:szCs w:val="20"/>
        </w:rPr>
        <w:t>t les frais de déplacement, ainsi que les frais de secrétariat.</w:t>
      </w:r>
    </w:p>
    <w:p w14:paraId="26D8606A" w14:textId="77777777" w:rsidR="00F26097" w:rsidRPr="009E2018" w:rsidRDefault="00F71B96" w:rsidP="00106AB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L</w:t>
      </w:r>
      <w:r w:rsidR="00F26097" w:rsidRPr="009E2018">
        <w:rPr>
          <w:rFonts w:ascii="Arial" w:hAnsi="Arial" w:cs="Arial"/>
          <w:sz w:val="20"/>
          <w:szCs w:val="20"/>
        </w:rPr>
        <w:t>a tarification d'intervention sera automatiquement réévaluée, sans avenant, sur la base de la tarification votée chaque année par le Conseil d'administration.</w:t>
      </w:r>
    </w:p>
    <w:p w14:paraId="55F79A8C" w14:textId="77777777" w:rsidR="00F26097" w:rsidRPr="009E2018" w:rsidRDefault="00F26097" w:rsidP="00106AB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 xml:space="preserve">Le recouvrement des frais de la mission sera assuré par le </w:t>
      </w:r>
      <w:r w:rsidR="004E2D33" w:rsidRPr="009E2018">
        <w:rPr>
          <w:rFonts w:ascii="Arial" w:hAnsi="Arial" w:cs="Arial"/>
          <w:sz w:val="20"/>
          <w:szCs w:val="20"/>
        </w:rPr>
        <w:t>CDG du</w:t>
      </w:r>
      <w:r w:rsidRPr="009E2018">
        <w:rPr>
          <w:rFonts w:ascii="Arial" w:hAnsi="Arial" w:cs="Arial"/>
          <w:sz w:val="20"/>
          <w:szCs w:val="20"/>
        </w:rPr>
        <w:t xml:space="preserve"> Morbihan selon l’état d’avancement de la prestation.</w:t>
      </w:r>
    </w:p>
    <w:p w14:paraId="16F0D71C" w14:textId="227427DD" w:rsidR="00F26097" w:rsidRPr="009E2018" w:rsidRDefault="00F26097" w:rsidP="009E2018">
      <w:pPr>
        <w:pStyle w:val="Titre1"/>
        <w:spacing w:before="480"/>
        <w:rPr>
          <w:rFonts w:cs="Arial"/>
          <w:i/>
          <w:iCs/>
          <w:color w:val="auto"/>
          <w:sz w:val="24"/>
        </w:rPr>
      </w:pPr>
      <w:r w:rsidRPr="009E2018">
        <w:rPr>
          <w:rFonts w:cs="Arial"/>
          <w:i/>
          <w:iCs/>
          <w:color w:val="auto"/>
          <w:sz w:val="24"/>
        </w:rPr>
        <w:lastRenderedPageBreak/>
        <w:t>Article 8 : Compétence juridictionnelle</w:t>
      </w:r>
    </w:p>
    <w:p w14:paraId="30791661" w14:textId="77777777" w:rsidR="00F26097" w:rsidRPr="009E2018" w:rsidRDefault="00F26097" w:rsidP="00106AB7">
      <w:pPr>
        <w:pStyle w:val="Retraitcorpsdetexte"/>
        <w:spacing w:after="120"/>
        <w:ind w:left="0"/>
        <w:rPr>
          <w:rFonts w:ascii="Arial" w:hAnsi="Arial" w:cs="Arial"/>
          <w:sz w:val="20"/>
          <w:szCs w:val="20"/>
        </w:rPr>
      </w:pPr>
      <w:r w:rsidRPr="009E2018">
        <w:rPr>
          <w:rFonts w:ascii="Arial" w:hAnsi="Arial" w:cs="Arial"/>
          <w:sz w:val="20"/>
          <w:szCs w:val="20"/>
        </w:rPr>
        <w:t>Les litiges résultant de l’exécution de la présente convention seront portés devant le Tribunal Administratif de Rennes.</w:t>
      </w:r>
    </w:p>
    <w:p w14:paraId="305C4C79" w14:textId="77777777" w:rsidR="00DB14B0" w:rsidRPr="009E2018" w:rsidRDefault="00DB14B0" w:rsidP="00106AB7">
      <w:pPr>
        <w:pStyle w:val="Retraitcorpsdetexte"/>
        <w:spacing w:after="120"/>
        <w:ind w:left="0"/>
        <w:rPr>
          <w:rFonts w:ascii="Arial" w:hAnsi="Arial" w:cs="Arial"/>
          <w:sz w:val="20"/>
          <w:szCs w:val="20"/>
        </w:rPr>
      </w:pPr>
    </w:p>
    <w:p w14:paraId="5FEE9180" w14:textId="77777777" w:rsidR="00DB14B0" w:rsidRPr="009E2018" w:rsidRDefault="00DB14B0" w:rsidP="00106AB7">
      <w:pPr>
        <w:pStyle w:val="Retraitcorpsdetexte"/>
        <w:spacing w:after="120"/>
        <w:ind w:left="0"/>
        <w:rPr>
          <w:rFonts w:ascii="Arial" w:hAnsi="Arial" w:cs="Arial"/>
          <w:color w:val="000000"/>
          <w:sz w:val="20"/>
          <w:szCs w:val="20"/>
        </w:rPr>
      </w:pPr>
      <w:r w:rsidRPr="009E2018">
        <w:rPr>
          <w:rFonts w:ascii="Arial" w:hAnsi="Arial" w:cs="Arial"/>
          <w:color w:val="000000"/>
          <w:sz w:val="20"/>
          <w:szCs w:val="20"/>
        </w:rPr>
        <w:t xml:space="preserve">A </w:t>
      </w:r>
      <w:r w:rsidRPr="009E2018">
        <w:rPr>
          <w:rFonts w:ascii="Arial" w:hAnsi="Arial" w:cs="Arial"/>
          <w:sz w:val="20"/>
          <w:szCs w:val="20"/>
        </w:rPr>
        <w:t>Vannes</w:t>
      </w:r>
      <w:r w:rsidRPr="009E2018">
        <w:rPr>
          <w:rFonts w:ascii="Arial" w:hAnsi="Arial" w:cs="Arial"/>
          <w:color w:val="000000"/>
          <w:sz w:val="20"/>
          <w:szCs w:val="20"/>
        </w:rPr>
        <w:t>, en deux exemplaires originaux,</w:t>
      </w:r>
    </w:p>
    <w:p w14:paraId="5E50C9A5" w14:textId="77777777" w:rsidR="00DB14B0" w:rsidRPr="009E2018" w:rsidRDefault="00DB14B0" w:rsidP="00106AB7">
      <w:pPr>
        <w:pStyle w:val="Retraitcorpsdetexte"/>
        <w:spacing w:after="120"/>
        <w:ind w:left="0"/>
        <w:rPr>
          <w:rFonts w:ascii="Arial" w:hAnsi="Arial" w:cs="Arial"/>
          <w:color w:val="000000"/>
          <w:sz w:val="20"/>
          <w:szCs w:val="20"/>
        </w:rPr>
      </w:pPr>
    </w:p>
    <w:p w14:paraId="5C54993B" w14:textId="7B12BE53" w:rsidR="00DB14B0" w:rsidRPr="009E2018" w:rsidRDefault="00DB14B0" w:rsidP="00744B8E">
      <w:pPr>
        <w:pStyle w:val="Retraitcorpsdetexte"/>
        <w:spacing w:after="120"/>
        <w:ind w:left="5103"/>
        <w:rPr>
          <w:rFonts w:ascii="Arial" w:hAnsi="Arial" w:cs="Arial"/>
          <w:color w:val="000000"/>
          <w:sz w:val="20"/>
          <w:szCs w:val="20"/>
        </w:rPr>
      </w:pPr>
      <w:r w:rsidRPr="009E2018">
        <w:rPr>
          <w:rFonts w:ascii="Arial" w:hAnsi="Arial" w:cs="Arial"/>
          <w:color w:val="000000"/>
          <w:sz w:val="20"/>
          <w:szCs w:val="20"/>
        </w:rPr>
        <w:t xml:space="preserve">le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389414594"/>
          <w:placeholder>
            <w:docPart w:val="7D37612F8AA34D429E69B0D7D1C1FF53"/>
          </w:placeholder>
          <w:showingPlcHdr/>
        </w:sdtPr>
        <w:sdtEndPr/>
        <w:sdtContent>
          <w:r w:rsidR="00326EB5" w:rsidRPr="009E2018">
            <w:rPr>
              <w:rStyle w:val="Textedelespacerserv"/>
              <w:rFonts w:ascii="Arial" w:hAnsi="Arial" w:cs="Arial"/>
              <w:sz w:val="20"/>
              <w:szCs w:val="20"/>
            </w:rPr>
            <w:t>date</w:t>
          </w:r>
        </w:sdtContent>
      </w:sdt>
    </w:p>
    <w:p w14:paraId="3487418E" w14:textId="77777777" w:rsidR="00DB14B0" w:rsidRPr="009E2018" w:rsidRDefault="00DB14B0" w:rsidP="00106AB7">
      <w:pPr>
        <w:pStyle w:val="Retraitcorpsdetexte"/>
        <w:spacing w:after="120"/>
        <w:ind w:left="0"/>
        <w:rPr>
          <w:rFonts w:ascii="Arial" w:hAnsi="Arial" w:cs="Arial"/>
          <w:color w:val="000000"/>
          <w:sz w:val="20"/>
          <w:szCs w:val="20"/>
        </w:rPr>
      </w:pPr>
    </w:p>
    <w:p w14:paraId="43EAA540" w14:textId="77777777" w:rsidR="008515B7" w:rsidRPr="009E2018" w:rsidRDefault="008515B7" w:rsidP="008515B7">
      <w:pPr>
        <w:pStyle w:val="Retraitcorpsdetexte"/>
        <w:tabs>
          <w:tab w:val="left" w:pos="5103"/>
        </w:tabs>
        <w:ind w:left="0" w:right="-936"/>
        <w:rPr>
          <w:rFonts w:ascii="Arial" w:hAnsi="Arial" w:cs="Arial"/>
          <w:color w:val="000000"/>
          <w:sz w:val="20"/>
          <w:szCs w:val="20"/>
        </w:rPr>
      </w:pPr>
    </w:p>
    <w:p w14:paraId="1BD258BA" w14:textId="77777777" w:rsidR="00DB14B0" w:rsidRPr="009E2018" w:rsidRDefault="00DB14B0" w:rsidP="008515B7">
      <w:pPr>
        <w:pStyle w:val="Retraitcorpsdetexte"/>
        <w:tabs>
          <w:tab w:val="left" w:pos="5103"/>
        </w:tabs>
        <w:ind w:left="0"/>
        <w:rPr>
          <w:rFonts w:ascii="Arial" w:hAnsi="Arial" w:cs="Arial"/>
          <w:color w:val="000000"/>
          <w:sz w:val="20"/>
          <w:szCs w:val="20"/>
        </w:rPr>
      </w:pPr>
    </w:p>
    <w:p w14:paraId="6FA28E31" w14:textId="4A4BF8F9" w:rsidR="00DB14B0" w:rsidRPr="009E2018" w:rsidRDefault="008515B7" w:rsidP="008515B7">
      <w:pPr>
        <w:pStyle w:val="Retraitcorpsdetexte"/>
        <w:tabs>
          <w:tab w:val="left" w:pos="5103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9E2018">
        <w:rPr>
          <w:rFonts w:ascii="Arial" w:hAnsi="Arial" w:cs="Arial"/>
          <w:color w:val="000000"/>
          <w:sz w:val="20"/>
          <w:szCs w:val="20"/>
        </w:rPr>
        <w:t>L</w:t>
      </w:r>
      <w:r w:rsidR="0064311A">
        <w:rPr>
          <w:rFonts w:ascii="Arial" w:hAnsi="Arial" w:cs="Arial"/>
          <w:color w:val="000000"/>
          <w:sz w:val="20"/>
          <w:szCs w:val="20"/>
        </w:rPr>
        <w:t>a</w:t>
      </w:r>
      <w:r w:rsidRPr="009E2018">
        <w:rPr>
          <w:rFonts w:ascii="Arial" w:hAnsi="Arial" w:cs="Arial"/>
          <w:color w:val="000000"/>
          <w:sz w:val="20"/>
          <w:szCs w:val="20"/>
        </w:rPr>
        <w:t xml:space="preserve"> Président</w:t>
      </w:r>
      <w:r w:rsidR="0064311A">
        <w:rPr>
          <w:rFonts w:ascii="Arial" w:hAnsi="Arial" w:cs="Arial"/>
          <w:color w:val="000000"/>
          <w:sz w:val="20"/>
          <w:szCs w:val="20"/>
        </w:rPr>
        <w:t>e</w:t>
      </w:r>
      <w:r w:rsidRPr="009E201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1029832293"/>
          <w:placeholder>
            <w:docPart w:val="5B6F22E8DEA24AA8AB188EB772522FAD"/>
          </w:placeholder>
          <w:showingPlcHdr/>
          <w:comboBox>
            <w:listItem w:value="Choisissez un élément."/>
            <w:listItem w:displayText="Le Maire" w:value="Le Maire"/>
            <w:listItem w:displayText="Le Président" w:value="Le Président"/>
            <w:listItem w:displayText="La Présidente" w:value="La Présidente"/>
          </w:comboBox>
        </w:sdtPr>
        <w:sdtEndPr/>
        <w:sdtContent>
          <w:r w:rsidR="00326EB5" w:rsidRPr="009E2018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sdtContent>
      </w:sdt>
      <w:r w:rsidR="005C3631" w:rsidRPr="009E2018">
        <w:rPr>
          <w:rFonts w:ascii="Arial" w:hAnsi="Arial" w:cs="Arial"/>
          <w:color w:val="000000"/>
          <w:sz w:val="20"/>
          <w:szCs w:val="20"/>
        </w:rPr>
        <w:t>,</w:t>
      </w:r>
    </w:p>
    <w:p w14:paraId="4A35D799" w14:textId="77777777" w:rsidR="00DB14B0" w:rsidRPr="009E2018" w:rsidRDefault="008515B7" w:rsidP="008515B7">
      <w:pPr>
        <w:pStyle w:val="Retraitcorpsdetexte"/>
        <w:tabs>
          <w:tab w:val="left" w:pos="5103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9E2018">
        <w:rPr>
          <w:rFonts w:ascii="Arial" w:hAnsi="Arial" w:cs="Arial"/>
          <w:color w:val="000000"/>
          <w:sz w:val="20"/>
          <w:szCs w:val="20"/>
        </w:rPr>
        <w:t>du CDG du Morbihan,</w:t>
      </w:r>
      <w:r w:rsidRPr="009E201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242718640"/>
          <w:placeholder>
            <w:docPart w:val="98747142B9A54EC3AA3E820BC26083C8"/>
          </w:placeholder>
          <w:showingPlcHdr/>
        </w:sdtPr>
        <w:sdtEndPr/>
        <w:sdtContent>
          <w:r w:rsidR="00355B18" w:rsidRPr="009E2018">
            <w:rPr>
              <w:rStyle w:val="Textedelespacerserv"/>
              <w:rFonts w:ascii="Arial" w:hAnsi="Arial" w:cs="Arial"/>
              <w:sz w:val="20"/>
              <w:szCs w:val="20"/>
            </w:rPr>
            <w:t>Indiquer ici le nom de la collectivité</w:t>
          </w:r>
        </w:sdtContent>
      </w:sdt>
      <w:r w:rsidRPr="009E2018">
        <w:rPr>
          <w:rFonts w:ascii="Arial" w:hAnsi="Arial" w:cs="Arial"/>
          <w:color w:val="000000"/>
          <w:sz w:val="20"/>
          <w:szCs w:val="20"/>
        </w:rPr>
        <w:t>,</w:t>
      </w:r>
    </w:p>
    <w:p w14:paraId="0E9CF4B5" w14:textId="77777777" w:rsidR="00DB14B0" w:rsidRPr="009E2018" w:rsidRDefault="00DB14B0" w:rsidP="008515B7">
      <w:pPr>
        <w:pStyle w:val="Retraitcorpsdetexte"/>
        <w:ind w:left="0"/>
        <w:rPr>
          <w:rFonts w:ascii="Arial" w:hAnsi="Arial" w:cs="Arial"/>
          <w:color w:val="000000"/>
          <w:sz w:val="20"/>
          <w:szCs w:val="20"/>
        </w:rPr>
      </w:pPr>
    </w:p>
    <w:p w14:paraId="36647B5A" w14:textId="77777777" w:rsidR="008515B7" w:rsidRPr="009E2018" w:rsidRDefault="008515B7" w:rsidP="008515B7">
      <w:pPr>
        <w:pStyle w:val="Retraitcorpsdetexte"/>
        <w:ind w:left="0"/>
        <w:rPr>
          <w:rFonts w:ascii="Arial" w:hAnsi="Arial" w:cs="Arial"/>
          <w:color w:val="000000"/>
          <w:sz w:val="20"/>
          <w:szCs w:val="20"/>
        </w:rPr>
      </w:pPr>
    </w:p>
    <w:p w14:paraId="47DCFCFE" w14:textId="77777777" w:rsidR="008515B7" w:rsidRPr="009E2018" w:rsidRDefault="008515B7" w:rsidP="008515B7">
      <w:pPr>
        <w:pStyle w:val="Retraitcorpsdetexte"/>
        <w:ind w:left="0"/>
        <w:rPr>
          <w:rFonts w:ascii="Arial" w:hAnsi="Arial" w:cs="Arial"/>
          <w:color w:val="000000"/>
          <w:sz w:val="20"/>
          <w:szCs w:val="20"/>
        </w:rPr>
      </w:pPr>
    </w:p>
    <w:p w14:paraId="03E27930" w14:textId="77777777" w:rsidR="00FF4901" w:rsidRPr="009E2018" w:rsidRDefault="00FF4901" w:rsidP="008515B7">
      <w:pPr>
        <w:pStyle w:val="Retraitcorpsdetexte"/>
        <w:ind w:left="0"/>
        <w:rPr>
          <w:rFonts w:ascii="Arial" w:hAnsi="Arial" w:cs="Arial"/>
          <w:color w:val="000000"/>
          <w:sz w:val="20"/>
          <w:szCs w:val="20"/>
        </w:rPr>
      </w:pPr>
    </w:p>
    <w:p w14:paraId="224FE2E8" w14:textId="77777777" w:rsidR="00FF4901" w:rsidRPr="009E2018" w:rsidRDefault="00FF4901" w:rsidP="008515B7">
      <w:pPr>
        <w:pStyle w:val="Retraitcorpsdetexte"/>
        <w:ind w:left="0"/>
        <w:rPr>
          <w:rFonts w:ascii="Arial" w:hAnsi="Arial" w:cs="Arial"/>
          <w:color w:val="000000"/>
          <w:sz w:val="20"/>
          <w:szCs w:val="20"/>
        </w:rPr>
      </w:pPr>
    </w:p>
    <w:p w14:paraId="6DC0A828" w14:textId="79C69D9C" w:rsidR="00F26933" w:rsidRPr="009E2018" w:rsidRDefault="0064311A" w:rsidP="004E45BD">
      <w:pPr>
        <w:pStyle w:val="Retraitcorpsdetexte"/>
        <w:tabs>
          <w:tab w:val="left" w:pos="5103"/>
        </w:tabs>
        <w:ind w:left="0" w:right="-96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Gaëlle STRICOT</w:t>
      </w:r>
      <w:r w:rsidR="007F0903">
        <w:rPr>
          <w:rFonts w:ascii="Arial" w:hAnsi="Arial" w:cs="Arial"/>
          <w:color w:val="000000"/>
          <w:sz w:val="20"/>
          <w:szCs w:val="20"/>
        </w:rPr>
        <w:t>.</w:t>
      </w:r>
      <w:r w:rsidR="00DB14B0" w:rsidRPr="009E201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58684370"/>
          <w:placeholder>
            <w:docPart w:val="D9C08C5075834F56AEFDA7F35C6CD3D6"/>
          </w:placeholder>
          <w:showingPlcHdr/>
        </w:sdtPr>
        <w:sdtEndPr/>
        <w:sdtContent>
          <w:r w:rsidR="00355B18" w:rsidRPr="009E2018">
            <w:rPr>
              <w:rStyle w:val="Textedelespacerserv"/>
              <w:rFonts w:ascii="Arial" w:hAnsi="Arial" w:cs="Arial"/>
              <w:sz w:val="20"/>
              <w:szCs w:val="20"/>
            </w:rPr>
            <w:t>Indiquer ici le nom du Maire/Président</w:t>
          </w:r>
        </w:sdtContent>
      </w:sdt>
      <w:r w:rsidR="00F26933" w:rsidRPr="009E2018">
        <w:rPr>
          <w:rFonts w:ascii="Arial" w:hAnsi="Arial" w:cs="Arial"/>
          <w:sz w:val="20"/>
          <w:szCs w:val="20"/>
        </w:rPr>
        <w:t>.</w:t>
      </w:r>
    </w:p>
    <w:sectPr w:rsidR="00F26933" w:rsidRPr="009E2018" w:rsidSect="004C59FC">
      <w:headerReference w:type="default" r:id="rId8"/>
      <w:footerReference w:type="even" r:id="rId9"/>
      <w:footerReference w:type="default" r:id="rId10"/>
      <w:pgSz w:w="11906" w:h="16838" w:code="9"/>
      <w:pgMar w:top="2835" w:right="851" w:bottom="851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9EDC6" w14:textId="77777777" w:rsidR="0016612F" w:rsidRDefault="0016612F">
      <w:r>
        <w:separator/>
      </w:r>
    </w:p>
  </w:endnote>
  <w:endnote w:type="continuationSeparator" w:id="0">
    <w:p w14:paraId="13B51A78" w14:textId="77777777" w:rsidR="0016612F" w:rsidRDefault="0016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AB952" w14:textId="77777777" w:rsidR="00C82901" w:rsidRDefault="00C8290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6</w:t>
    </w:r>
    <w:r>
      <w:rPr>
        <w:rStyle w:val="Numrodepage"/>
      </w:rPr>
      <w:fldChar w:fldCharType="end"/>
    </w:r>
  </w:p>
  <w:p w14:paraId="24D42587" w14:textId="77777777" w:rsidR="00C82901" w:rsidRDefault="00C8290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5695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F26BA9" w14:textId="0D623443" w:rsidR="00C82901" w:rsidRPr="004C59FC" w:rsidRDefault="004C59FC" w:rsidP="004C59FC">
            <w:pPr>
              <w:pStyle w:val="Pieddepage"/>
              <w:jc w:val="right"/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6944" behindDoc="1" locked="0" layoutInCell="1" allowOverlap="1" wp14:anchorId="02824F0D" wp14:editId="5C1F4DBC">
                  <wp:simplePos x="0" y="0"/>
                  <wp:positionH relativeFrom="page">
                    <wp:posOffset>-346710</wp:posOffset>
                  </wp:positionH>
                  <wp:positionV relativeFrom="paragraph">
                    <wp:posOffset>-295275</wp:posOffset>
                  </wp:positionV>
                  <wp:extent cx="6438900" cy="663621"/>
                  <wp:effectExtent l="0" t="0" r="0" b="3175"/>
                  <wp:wrapNone/>
                  <wp:docPr id="121" name="Imag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arre basse_adresse CDG56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0" cy="663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| 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CB1A3" w14:textId="77777777" w:rsidR="0016612F" w:rsidRDefault="0016612F">
      <w:r>
        <w:separator/>
      </w:r>
    </w:p>
  </w:footnote>
  <w:footnote w:type="continuationSeparator" w:id="0">
    <w:p w14:paraId="6A6E98EA" w14:textId="77777777" w:rsidR="0016612F" w:rsidRDefault="00166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940E" w14:textId="77777777" w:rsidR="00A66815" w:rsidRDefault="00A66815" w:rsidP="00A66815">
    <w:bookmarkStart w:id="0" w:name="_Hlk137560672"/>
    <w:bookmarkStart w:id="1" w:name="_Hlk137560673"/>
    <w:r w:rsidRPr="006B155B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0B7A82A" wp14:editId="10BB2D40">
              <wp:simplePos x="0" y="0"/>
              <wp:positionH relativeFrom="page">
                <wp:posOffset>2371725</wp:posOffset>
              </wp:positionH>
              <wp:positionV relativeFrom="paragraph">
                <wp:posOffset>292100</wp:posOffset>
              </wp:positionV>
              <wp:extent cx="5116830" cy="666750"/>
              <wp:effectExtent l="0" t="0" r="0" b="0"/>
              <wp:wrapNone/>
              <wp:docPr id="11" name="Zone de text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EFB579" w14:textId="6A87807C" w:rsidR="00A66815" w:rsidRPr="00A66815" w:rsidRDefault="00A66815" w:rsidP="00A6681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6"/>
                              <w:szCs w:val="26"/>
                            </w:rPr>
                          </w:pPr>
                          <w:r w:rsidRPr="00A66815">
                            <w:rPr>
                              <w:rFonts w:ascii="Arial" w:hAnsi="Arial" w:cs="Arial"/>
                              <w:b/>
                              <w:color w:val="FFFFFF"/>
                              <w:sz w:val="26"/>
                              <w:szCs w:val="26"/>
                            </w:rPr>
                            <w:t xml:space="preserve">CONVENTION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6"/>
                              <w:szCs w:val="26"/>
                            </w:rPr>
                            <w:t>AGENT CHARG</w:t>
                          </w:r>
                          <w:r w:rsidR="000C0B0E">
                            <w:rPr>
                              <w:rFonts w:ascii="Arial" w:hAnsi="Arial" w:cs="Arial"/>
                              <w:b/>
                              <w:color w:val="FFFFFF"/>
                              <w:sz w:val="26"/>
                              <w:szCs w:val="26"/>
                            </w:rPr>
                            <w:t>É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6"/>
                              <w:szCs w:val="26"/>
                            </w:rPr>
                            <w:t xml:space="preserve"> D’UNE FONCTION D’INSPECTION SANTÉ-SÉCURITÉ AU TRAVAIL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7A82A"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26" type="#_x0000_t202" style="position:absolute;margin-left:186.75pt;margin-top:23pt;width:402.9pt;height:52.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" filled="f" stroked="f" strokeweight=".5pt">
              <v:textbox>
                <w:txbxContent>
                  <w:p w14:paraId="7CEFB579" w14:textId="6A87807C" w:rsidR="00A66815" w:rsidRPr="00A66815" w:rsidRDefault="00A66815" w:rsidP="00A66815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26"/>
                        <w:szCs w:val="26"/>
                      </w:rPr>
                    </w:pPr>
                    <w:r w:rsidRPr="00A66815">
                      <w:rPr>
                        <w:rFonts w:ascii="Arial" w:hAnsi="Arial" w:cs="Arial"/>
                        <w:b/>
                        <w:color w:val="FFFFFF"/>
                        <w:sz w:val="26"/>
                        <w:szCs w:val="26"/>
                      </w:rPr>
                      <w:t xml:space="preserve">CONVENTION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26"/>
                        <w:szCs w:val="26"/>
                      </w:rPr>
                      <w:t>AGENT CHARG</w:t>
                    </w:r>
                    <w:r w:rsidR="000C0B0E">
                      <w:rPr>
                        <w:rFonts w:ascii="Arial" w:hAnsi="Arial" w:cs="Arial"/>
                        <w:b/>
                        <w:color w:val="FFFFFF"/>
                        <w:sz w:val="26"/>
                        <w:szCs w:val="26"/>
                      </w:rPr>
                      <w:t>É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26"/>
                        <w:szCs w:val="26"/>
                      </w:rPr>
                      <w:t xml:space="preserve"> D’UNE FONCTION D’INSPECTION SANTÉ-SÉCURITÉ AU TRAVAIL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6B155B">
      <w:rPr>
        <w:noProof/>
      </w:rPr>
      <w:drawing>
        <wp:anchor distT="0" distB="0" distL="114300" distR="114300" simplePos="0" relativeHeight="251662848" behindDoc="0" locked="0" layoutInCell="1" allowOverlap="1" wp14:anchorId="77C3A97E" wp14:editId="284A3E4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34543" cy="1147313"/>
          <wp:effectExtent l="0" t="0" r="0" b="0"/>
          <wp:wrapNone/>
          <wp:docPr id="119" name="Image 119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543" cy="1147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155B">
      <w:rPr>
        <w:noProof/>
      </w:rPr>
      <w:drawing>
        <wp:anchor distT="0" distB="0" distL="114300" distR="114300" simplePos="0" relativeHeight="251664896" behindDoc="1" locked="0" layoutInCell="1" allowOverlap="1" wp14:anchorId="43444592" wp14:editId="2D2DBDB8">
          <wp:simplePos x="0" y="0"/>
          <wp:positionH relativeFrom="column">
            <wp:posOffset>1133475</wp:posOffset>
          </wp:positionH>
          <wp:positionV relativeFrom="paragraph">
            <wp:posOffset>297815</wp:posOffset>
          </wp:positionV>
          <wp:extent cx="5938520" cy="612140"/>
          <wp:effectExtent l="0" t="0" r="5080" b="0"/>
          <wp:wrapNone/>
          <wp:docPr id="120" name="Image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44F694" w14:textId="5477229E" w:rsidR="00C82901" w:rsidRDefault="00C82901">
    <w:pPr>
      <w:pStyle w:val="En-tte"/>
    </w:pPr>
  </w:p>
  <w:bookmarkEnd w:id="0"/>
  <w:bookmarkEnd w:id="1"/>
  <w:p w14:paraId="1BB45606" w14:textId="720EFAE2" w:rsidR="00C82901" w:rsidRDefault="00C829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65pt;height:65pt;visibility:visible;mso-wrap-style:square" o:bullet="t">
        <v:imagedata r:id="rId1" o:title=""/>
      </v:shape>
    </w:pict>
  </w:numPicBullet>
  <w:abstractNum w:abstractNumId="0" w15:restartNumberingAfterBreak="0">
    <w:nsid w:val="05F8367D"/>
    <w:multiLevelType w:val="hybridMultilevel"/>
    <w:tmpl w:val="1020E41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913B0"/>
    <w:multiLevelType w:val="hybridMultilevel"/>
    <w:tmpl w:val="190EAD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0292C"/>
    <w:multiLevelType w:val="hybridMultilevel"/>
    <w:tmpl w:val="68B68712"/>
    <w:lvl w:ilvl="0" w:tplc="2E8E42B2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CF2660E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93165B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596E4A64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51E391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80223EC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A8929DD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2CA085E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3DCE5204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3" w15:restartNumberingAfterBreak="0">
    <w:nsid w:val="0DD72353"/>
    <w:multiLevelType w:val="hybridMultilevel"/>
    <w:tmpl w:val="9B5A38EA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0E21416B"/>
    <w:multiLevelType w:val="hybridMultilevel"/>
    <w:tmpl w:val="AA528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F7ABE"/>
    <w:multiLevelType w:val="hybridMultilevel"/>
    <w:tmpl w:val="4072C28C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26856C1"/>
    <w:multiLevelType w:val="hybridMultilevel"/>
    <w:tmpl w:val="DD6407C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C3080D"/>
    <w:multiLevelType w:val="hybridMultilevel"/>
    <w:tmpl w:val="3556A030"/>
    <w:lvl w:ilvl="0" w:tplc="C24A28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88A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20E5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CE3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F89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5C51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CEE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01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6835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56618F1"/>
    <w:multiLevelType w:val="hybridMultilevel"/>
    <w:tmpl w:val="27323084"/>
    <w:lvl w:ilvl="0" w:tplc="885E04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889D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004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00F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07A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AECA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6BC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18C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BAE5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8A04D56"/>
    <w:multiLevelType w:val="hybridMultilevel"/>
    <w:tmpl w:val="47FCDC14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F155D1"/>
    <w:multiLevelType w:val="hybridMultilevel"/>
    <w:tmpl w:val="0F1E645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4A23E3"/>
    <w:multiLevelType w:val="hybridMultilevel"/>
    <w:tmpl w:val="CA86073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36154A"/>
    <w:multiLevelType w:val="hybridMultilevel"/>
    <w:tmpl w:val="D03878F4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FB0729"/>
    <w:multiLevelType w:val="singleLevel"/>
    <w:tmpl w:val="BCC2F9D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4B39097F"/>
    <w:multiLevelType w:val="hybridMultilevel"/>
    <w:tmpl w:val="129A21B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5D56B3"/>
    <w:multiLevelType w:val="hybridMultilevel"/>
    <w:tmpl w:val="9134F78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D556A6"/>
    <w:multiLevelType w:val="hybridMultilevel"/>
    <w:tmpl w:val="AAF0349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65504C"/>
    <w:multiLevelType w:val="hybridMultilevel"/>
    <w:tmpl w:val="D19CD79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C54D61"/>
    <w:multiLevelType w:val="hybridMultilevel"/>
    <w:tmpl w:val="8B68B94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0B6AF9"/>
    <w:multiLevelType w:val="multilevel"/>
    <w:tmpl w:val="2452D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FEB3864"/>
    <w:multiLevelType w:val="hybridMultilevel"/>
    <w:tmpl w:val="8B9A1B3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8859CE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3040560">
    <w:abstractNumId w:val="13"/>
  </w:num>
  <w:num w:numId="2" w16cid:durableId="1386955376">
    <w:abstractNumId w:val="6"/>
  </w:num>
  <w:num w:numId="3" w16cid:durableId="709262949">
    <w:abstractNumId w:val="12"/>
  </w:num>
  <w:num w:numId="4" w16cid:durableId="1005716407">
    <w:abstractNumId w:val="14"/>
  </w:num>
  <w:num w:numId="5" w16cid:durableId="1187215961">
    <w:abstractNumId w:val="15"/>
  </w:num>
  <w:num w:numId="6" w16cid:durableId="2082091773">
    <w:abstractNumId w:val="10"/>
  </w:num>
  <w:num w:numId="7" w16cid:durableId="374700968">
    <w:abstractNumId w:val="11"/>
  </w:num>
  <w:num w:numId="8" w16cid:durableId="1116480878">
    <w:abstractNumId w:val="9"/>
  </w:num>
  <w:num w:numId="9" w16cid:durableId="857812963">
    <w:abstractNumId w:val="16"/>
  </w:num>
  <w:num w:numId="10" w16cid:durableId="1996030970">
    <w:abstractNumId w:val="18"/>
  </w:num>
  <w:num w:numId="11" w16cid:durableId="132917601">
    <w:abstractNumId w:val="17"/>
  </w:num>
  <w:num w:numId="12" w16cid:durableId="1000618154">
    <w:abstractNumId w:val="0"/>
  </w:num>
  <w:num w:numId="13" w16cid:durableId="1077900569">
    <w:abstractNumId w:val="20"/>
  </w:num>
  <w:num w:numId="14" w16cid:durableId="573587392">
    <w:abstractNumId w:val="5"/>
  </w:num>
  <w:num w:numId="15" w16cid:durableId="813453729">
    <w:abstractNumId w:val="3"/>
  </w:num>
  <w:num w:numId="16" w16cid:durableId="1660889807">
    <w:abstractNumId w:val="4"/>
  </w:num>
  <w:num w:numId="17" w16cid:durableId="1187450231">
    <w:abstractNumId w:val="1"/>
  </w:num>
  <w:num w:numId="18" w16cid:durableId="1316106222">
    <w:abstractNumId w:val="19"/>
  </w:num>
  <w:num w:numId="19" w16cid:durableId="7040579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393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04910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80122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68316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53297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9049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53048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34256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37167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184249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93644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9410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236125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525842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272402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39120576">
    <w:abstractNumId w:val="7"/>
  </w:num>
  <w:num w:numId="36" w16cid:durableId="1851529758">
    <w:abstractNumId w:val="2"/>
  </w:num>
  <w:num w:numId="37" w16cid:durableId="7787196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W9MsrjywpFMKak7xLd9smK+nsCETetwyBBsl9hj+PdZkMIzLfIuXTJakCOgyS8d1Jx6dt7qwgjrZJz48Nhjsw==" w:salt="u3Oo1em5etXinAut3cMJ4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82"/>
    <w:rsid w:val="000043D2"/>
    <w:rsid w:val="0000448D"/>
    <w:rsid w:val="00026744"/>
    <w:rsid w:val="00062BE2"/>
    <w:rsid w:val="00067CA7"/>
    <w:rsid w:val="00084DF3"/>
    <w:rsid w:val="000A3B97"/>
    <w:rsid w:val="000B28FC"/>
    <w:rsid w:val="000B72D5"/>
    <w:rsid w:val="000C0B0E"/>
    <w:rsid w:val="000C39DD"/>
    <w:rsid w:val="000E2725"/>
    <w:rsid w:val="000F04E9"/>
    <w:rsid w:val="00106AB7"/>
    <w:rsid w:val="00121A97"/>
    <w:rsid w:val="00124093"/>
    <w:rsid w:val="00124E7F"/>
    <w:rsid w:val="00135E02"/>
    <w:rsid w:val="0016612F"/>
    <w:rsid w:val="00173453"/>
    <w:rsid w:val="00176DA8"/>
    <w:rsid w:val="001A6D5E"/>
    <w:rsid w:val="001B00B2"/>
    <w:rsid w:val="001B115D"/>
    <w:rsid w:val="001C2CFF"/>
    <w:rsid w:val="001C50F0"/>
    <w:rsid w:val="001D2E7F"/>
    <w:rsid w:val="001E343B"/>
    <w:rsid w:val="001E54F0"/>
    <w:rsid w:val="001F7031"/>
    <w:rsid w:val="00222BBF"/>
    <w:rsid w:val="002500F0"/>
    <w:rsid w:val="002766B3"/>
    <w:rsid w:val="002830CD"/>
    <w:rsid w:val="002925AF"/>
    <w:rsid w:val="002946DB"/>
    <w:rsid w:val="0029521A"/>
    <w:rsid w:val="002A39FD"/>
    <w:rsid w:val="002C2D49"/>
    <w:rsid w:val="002D1BFC"/>
    <w:rsid w:val="002D38E7"/>
    <w:rsid w:val="002D746C"/>
    <w:rsid w:val="002F3A0C"/>
    <w:rsid w:val="002F3FD0"/>
    <w:rsid w:val="003049B7"/>
    <w:rsid w:val="00314682"/>
    <w:rsid w:val="003243DB"/>
    <w:rsid w:val="00326EB5"/>
    <w:rsid w:val="003369B8"/>
    <w:rsid w:val="00346C2A"/>
    <w:rsid w:val="00347C48"/>
    <w:rsid w:val="0035040F"/>
    <w:rsid w:val="0035414A"/>
    <w:rsid w:val="00355B18"/>
    <w:rsid w:val="003565C4"/>
    <w:rsid w:val="00372049"/>
    <w:rsid w:val="003734C9"/>
    <w:rsid w:val="00384879"/>
    <w:rsid w:val="00385DB9"/>
    <w:rsid w:val="0039426C"/>
    <w:rsid w:val="003A1B1C"/>
    <w:rsid w:val="003B6C5D"/>
    <w:rsid w:val="003C521B"/>
    <w:rsid w:val="003D361B"/>
    <w:rsid w:val="003F0A8F"/>
    <w:rsid w:val="004132F8"/>
    <w:rsid w:val="00417B4A"/>
    <w:rsid w:val="00420897"/>
    <w:rsid w:val="00453871"/>
    <w:rsid w:val="004720BB"/>
    <w:rsid w:val="004824E3"/>
    <w:rsid w:val="004848ED"/>
    <w:rsid w:val="004961EF"/>
    <w:rsid w:val="004C302A"/>
    <w:rsid w:val="004C59FC"/>
    <w:rsid w:val="004E243D"/>
    <w:rsid w:val="004E2D33"/>
    <w:rsid w:val="004E45BD"/>
    <w:rsid w:val="0051056A"/>
    <w:rsid w:val="00530A47"/>
    <w:rsid w:val="00542E77"/>
    <w:rsid w:val="00563115"/>
    <w:rsid w:val="005C18BB"/>
    <w:rsid w:val="005C34BB"/>
    <w:rsid w:val="005C3631"/>
    <w:rsid w:val="005C541F"/>
    <w:rsid w:val="005D1C01"/>
    <w:rsid w:val="005F4ACF"/>
    <w:rsid w:val="006055F9"/>
    <w:rsid w:val="00616AC2"/>
    <w:rsid w:val="00634034"/>
    <w:rsid w:val="00637567"/>
    <w:rsid w:val="0064311A"/>
    <w:rsid w:val="00647FCB"/>
    <w:rsid w:val="00697D89"/>
    <w:rsid w:val="006B2BD0"/>
    <w:rsid w:val="006B3306"/>
    <w:rsid w:val="006D58B2"/>
    <w:rsid w:val="00702414"/>
    <w:rsid w:val="00711144"/>
    <w:rsid w:val="007206CC"/>
    <w:rsid w:val="007320A4"/>
    <w:rsid w:val="00744B8E"/>
    <w:rsid w:val="00746D7C"/>
    <w:rsid w:val="0077242E"/>
    <w:rsid w:val="00775EE5"/>
    <w:rsid w:val="007829A9"/>
    <w:rsid w:val="007B755B"/>
    <w:rsid w:val="007C01F9"/>
    <w:rsid w:val="007C21C0"/>
    <w:rsid w:val="007C7E39"/>
    <w:rsid w:val="007D2DAB"/>
    <w:rsid w:val="007F0903"/>
    <w:rsid w:val="007F1C3B"/>
    <w:rsid w:val="007F6A4E"/>
    <w:rsid w:val="008003B3"/>
    <w:rsid w:val="00804B00"/>
    <w:rsid w:val="00807557"/>
    <w:rsid w:val="00830785"/>
    <w:rsid w:val="00832AC0"/>
    <w:rsid w:val="0083520E"/>
    <w:rsid w:val="00842CE4"/>
    <w:rsid w:val="008515B7"/>
    <w:rsid w:val="0085588E"/>
    <w:rsid w:val="00864583"/>
    <w:rsid w:val="008824C3"/>
    <w:rsid w:val="008855F4"/>
    <w:rsid w:val="008B226D"/>
    <w:rsid w:val="008B30DE"/>
    <w:rsid w:val="008B5510"/>
    <w:rsid w:val="008C3F01"/>
    <w:rsid w:val="008C691B"/>
    <w:rsid w:val="008C6FA8"/>
    <w:rsid w:val="008D0698"/>
    <w:rsid w:val="008F3561"/>
    <w:rsid w:val="008F3B97"/>
    <w:rsid w:val="008F5393"/>
    <w:rsid w:val="00902D91"/>
    <w:rsid w:val="00924192"/>
    <w:rsid w:val="00960433"/>
    <w:rsid w:val="00966090"/>
    <w:rsid w:val="009776B7"/>
    <w:rsid w:val="00982C7B"/>
    <w:rsid w:val="00986C3E"/>
    <w:rsid w:val="009974A1"/>
    <w:rsid w:val="009A3507"/>
    <w:rsid w:val="009B3734"/>
    <w:rsid w:val="009B5F07"/>
    <w:rsid w:val="009C596A"/>
    <w:rsid w:val="009E2018"/>
    <w:rsid w:val="00A10138"/>
    <w:rsid w:val="00A12D37"/>
    <w:rsid w:val="00A47015"/>
    <w:rsid w:val="00A66815"/>
    <w:rsid w:val="00A672DB"/>
    <w:rsid w:val="00A866DF"/>
    <w:rsid w:val="00A92654"/>
    <w:rsid w:val="00AA174B"/>
    <w:rsid w:val="00AA48F8"/>
    <w:rsid w:val="00AC7263"/>
    <w:rsid w:val="00AC7358"/>
    <w:rsid w:val="00AD1E88"/>
    <w:rsid w:val="00AF01DC"/>
    <w:rsid w:val="00AF4566"/>
    <w:rsid w:val="00AF6BC8"/>
    <w:rsid w:val="00B0190E"/>
    <w:rsid w:val="00B06B95"/>
    <w:rsid w:val="00B178C5"/>
    <w:rsid w:val="00B255C4"/>
    <w:rsid w:val="00B32E60"/>
    <w:rsid w:val="00B33891"/>
    <w:rsid w:val="00B41C36"/>
    <w:rsid w:val="00B46A6E"/>
    <w:rsid w:val="00B50E39"/>
    <w:rsid w:val="00B56308"/>
    <w:rsid w:val="00B57C10"/>
    <w:rsid w:val="00B604AC"/>
    <w:rsid w:val="00B745E5"/>
    <w:rsid w:val="00BA3B4A"/>
    <w:rsid w:val="00BA4A7D"/>
    <w:rsid w:val="00BA6B68"/>
    <w:rsid w:val="00BD5ECB"/>
    <w:rsid w:val="00BE0417"/>
    <w:rsid w:val="00BF5EEF"/>
    <w:rsid w:val="00BF734F"/>
    <w:rsid w:val="00C0408F"/>
    <w:rsid w:val="00C07D3E"/>
    <w:rsid w:val="00C120B9"/>
    <w:rsid w:val="00C275D7"/>
    <w:rsid w:val="00C3333A"/>
    <w:rsid w:val="00C4655F"/>
    <w:rsid w:val="00C82901"/>
    <w:rsid w:val="00C90E71"/>
    <w:rsid w:val="00CB2B5E"/>
    <w:rsid w:val="00CB4375"/>
    <w:rsid w:val="00CC0FEB"/>
    <w:rsid w:val="00CC4287"/>
    <w:rsid w:val="00CD0781"/>
    <w:rsid w:val="00CD5005"/>
    <w:rsid w:val="00CE38C2"/>
    <w:rsid w:val="00CF60DC"/>
    <w:rsid w:val="00D06CDE"/>
    <w:rsid w:val="00D13318"/>
    <w:rsid w:val="00D15270"/>
    <w:rsid w:val="00D161F2"/>
    <w:rsid w:val="00D17E96"/>
    <w:rsid w:val="00D37405"/>
    <w:rsid w:val="00D57D66"/>
    <w:rsid w:val="00D67438"/>
    <w:rsid w:val="00D83745"/>
    <w:rsid w:val="00D93407"/>
    <w:rsid w:val="00D968C6"/>
    <w:rsid w:val="00DB14B0"/>
    <w:rsid w:val="00DC7FBB"/>
    <w:rsid w:val="00DD2D1B"/>
    <w:rsid w:val="00DD4A33"/>
    <w:rsid w:val="00DD5A3B"/>
    <w:rsid w:val="00DE41F6"/>
    <w:rsid w:val="00DE5221"/>
    <w:rsid w:val="00DF03CC"/>
    <w:rsid w:val="00E046B8"/>
    <w:rsid w:val="00E056C2"/>
    <w:rsid w:val="00E33409"/>
    <w:rsid w:val="00E539EE"/>
    <w:rsid w:val="00E84212"/>
    <w:rsid w:val="00E86A53"/>
    <w:rsid w:val="00E90358"/>
    <w:rsid w:val="00E917AD"/>
    <w:rsid w:val="00E93B55"/>
    <w:rsid w:val="00E95415"/>
    <w:rsid w:val="00EE1F28"/>
    <w:rsid w:val="00F25B72"/>
    <w:rsid w:val="00F26097"/>
    <w:rsid w:val="00F26933"/>
    <w:rsid w:val="00F33B5B"/>
    <w:rsid w:val="00F54FCD"/>
    <w:rsid w:val="00F64B4F"/>
    <w:rsid w:val="00F66A84"/>
    <w:rsid w:val="00F7123B"/>
    <w:rsid w:val="00F71B96"/>
    <w:rsid w:val="00F76D16"/>
    <w:rsid w:val="00FA72A9"/>
    <w:rsid w:val="00FA7B49"/>
    <w:rsid w:val="00FB2DD0"/>
    <w:rsid w:val="00FD7146"/>
    <w:rsid w:val="00FE028B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517AF1"/>
  <w15:docId w15:val="{4C616011-C01D-48ED-AD41-A7E2D110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B55"/>
    <w:rPr>
      <w:sz w:val="24"/>
      <w:szCs w:val="24"/>
    </w:rPr>
  </w:style>
  <w:style w:type="paragraph" w:styleId="Titre1">
    <w:name w:val="heading 1"/>
    <w:basedOn w:val="Normal"/>
    <w:next w:val="Normal"/>
    <w:qFormat/>
    <w:rsid w:val="002F3A0C"/>
    <w:pPr>
      <w:keepNext/>
      <w:spacing w:before="240" w:after="240"/>
      <w:outlineLvl w:val="0"/>
    </w:pPr>
    <w:rPr>
      <w:rFonts w:ascii="Arial" w:hAnsi="Arial"/>
      <w:b/>
      <w:color w:val="AA3264"/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8"/>
      <w:bdr w:val="single" w:sz="4" w:space="0" w:color="auto"/>
    </w:rPr>
  </w:style>
  <w:style w:type="paragraph" w:styleId="Titre3">
    <w:name w:val="heading 3"/>
    <w:basedOn w:val="Normal"/>
    <w:next w:val="Normal"/>
    <w:qFormat/>
    <w:pPr>
      <w:keepNext/>
      <w:tabs>
        <w:tab w:val="left" w:pos="2190"/>
      </w:tabs>
      <w:jc w:val="both"/>
      <w:outlineLvl w:val="2"/>
    </w:pPr>
    <w:rPr>
      <w:b/>
      <w:bCs/>
      <w:sz w:val="44"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40"/>
      <w:u w:val="singl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0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sz w:val="40"/>
      <w:shd w:val="clear" w:color="auto" w:fill="C0C0C0"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sz w:val="26"/>
      <w:u w:val="single"/>
    </w:rPr>
  </w:style>
  <w:style w:type="paragraph" w:styleId="Titre8">
    <w:name w:val="heading 8"/>
    <w:basedOn w:val="Normal"/>
    <w:next w:val="Normal"/>
    <w:qFormat/>
    <w:pPr>
      <w:keepNext/>
      <w:jc w:val="both"/>
      <w:outlineLvl w:val="7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  <w:sz w:val="44"/>
    </w:rPr>
  </w:style>
  <w:style w:type="paragraph" w:styleId="Corpsdetexte2">
    <w:name w:val="Body Text 2"/>
    <w:basedOn w:val="Normal"/>
    <w:rPr>
      <w:b/>
      <w:bCs/>
      <w:sz w:val="40"/>
      <w:u w:val="single"/>
    </w:rPr>
  </w:style>
  <w:style w:type="paragraph" w:styleId="Corpsdetexte3">
    <w:name w:val="Body Text 3"/>
    <w:basedOn w:val="Normal"/>
    <w:pPr>
      <w:jc w:val="center"/>
    </w:pPr>
    <w:rPr>
      <w:b/>
      <w:bCs/>
      <w:small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etraitcorpsdetexte">
    <w:name w:val="Body Text Indent"/>
    <w:basedOn w:val="Normal"/>
    <w:pPr>
      <w:ind w:left="708"/>
      <w:jc w:val="both"/>
    </w:pPr>
    <w:rPr>
      <w:sz w:val="4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styleId="Salutations">
    <w:name w:val="Salutation"/>
    <w:basedOn w:val="Normal"/>
    <w:next w:val="Normal"/>
  </w:style>
  <w:style w:type="paragraph" w:styleId="Textedebulles">
    <w:name w:val="Balloon Text"/>
    <w:basedOn w:val="Normal"/>
    <w:semiHidden/>
    <w:rsid w:val="008C3F01"/>
    <w:rPr>
      <w:rFonts w:ascii="Tahoma" w:hAnsi="Tahoma" w:cs="Tahoma"/>
      <w:sz w:val="16"/>
      <w:szCs w:val="16"/>
    </w:rPr>
  </w:style>
  <w:style w:type="paragraph" w:customStyle="1" w:styleId="Titre-entete">
    <w:name w:val="Titre-entete"/>
    <w:basedOn w:val="Normal"/>
    <w:qFormat/>
    <w:rsid w:val="004C302A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spacing w:line="288" w:lineRule="auto"/>
      <w:ind w:left="4956"/>
      <w:contextualSpacing/>
      <w:jc w:val="center"/>
    </w:pPr>
    <w:rPr>
      <w:rFonts w:ascii="Arial" w:eastAsiaTheme="minorEastAsia" w:hAnsi="Arial" w:cs="Arial"/>
      <w:b/>
      <w:color w:val="000000" w:themeColor="text1"/>
      <w:sz w:val="28"/>
      <w:szCs w:val="36"/>
    </w:rPr>
  </w:style>
  <w:style w:type="paragraph" w:styleId="Paragraphedeliste">
    <w:name w:val="List Paragraph"/>
    <w:basedOn w:val="Normal"/>
    <w:uiPriority w:val="34"/>
    <w:qFormat/>
    <w:rsid w:val="00106AB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255C4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4C59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060663E49143BE8B6333AA09637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F73389-E39F-44E2-B74E-740A7FEDBF12}"/>
      </w:docPartPr>
      <w:docPartBody>
        <w:p w:rsidR="00DB3194" w:rsidRDefault="008B315D" w:rsidP="008B315D">
          <w:pPr>
            <w:pStyle w:val="BF060663E49143BE8B6333AA09637ECF14"/>
          </w:pPr>
          <w:r w:rsidRPr="00CD5005">
            <w:rPr>
              <w:rStyle w:val="Textedelespacerserv"/>
              <w:rFonts w:ascii="Arial" w:hAnsi="Arial" w:cs="Arial"/>
              <w:sz w:val="20"/>
              <w:szCs w:val="20"/>
            </w:rPr>
            <w:t>Indiquer ici la date de la délibération.</w:t>
          </w:r>
        </w:p>
      </w:docPartBody>
    </w:docPart>
    <w:docPart>
      <w:docPartPr>
        <w:name w:val="D9C08C5075834F56AEFDA7F35C6CD3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1F2F46-6E01-4877-A3B8-F05CB0271EE3}"/>
      </w:docPartPr>
      <w:docPartBody>
        <w:p w:rsidR="00831BE5" w:rsidRDefault="008B315D" w:rsidP="008B315D">
          <w:pPr>
            <w:pStyle w:val="D9C08C5075834F56AEFDA7F35C6CD3D615"/>
          </w:pPr>
          <w:r w:rsidRPr="009E2018">
            <w:rPr>
              <w:rStyle w:val="Textedelespacerserv"/>
              <w:rFonts w:ascii="Arial" w:hAnsi="Arial" w:cs="Arial"/>
              <w:sz w:val="20"/>
              <w:szCs w:val="20"/>
            </w:rPr>
            <w:t>Indiquer ici le nom du Maire/Président</w:t>
          </w:r>
        </w:p>
      </w:docPartBody>
    </w:docPart>
    <w:docPart>
      <w:docPartPr>
        <w:name w:val="98747142B9A54EC3AA3E820BC2608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64795A-38E3-41ED-B991-179BE77B4F50}"/>
      </w:docPartPr>
      <w:docPartBody>
        <w:p w:rsidR="00755451" w:rsidRDefault="008B315D" w:rsidP="008B315D">
          <w:pPr>
            <w:pStyle w:val="98747142B9A54EC3AA3E820BC26083C815"/>
          </w:pPr>
          <w:r w:rsidRPr="009E2018">
            <w:rPr>
              <w:rStyle w:val="Textedelespacerserv"/>
              <w:rFonts w:ascii="Arial" w:hAnsi="Arial" w:cs="Arial"/>
              <w:sz w:val="20"/>
              <w:szCs w:val="20"/>
            </w:rPr>
            <w:t>Indiquer ici le nom de la collectivité</w:t>
          </w:r>
        </w:p>
      </w:docPartBody>
    </w:docPart>
    <w:docPart>
      <w:docPartPr>
        <w:name w:val="7D37612F8AA34D429E69B0D7D1C1FF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797E25-B82A-4AEF-B510-163BA7034C26}"/>
      </w:docPartPr>
      <w:docPartBody>
        <w:p w:rsidR="00EB044D" w:rsidRDefault="008B315D" w:rsidP="008B315D">
          <w:pPr>
            <w:pStyle w:val="7D37612F8AA34D429E69B0D7D1C1FF5315"/>
          </w:pPr>
          <w:r w:rsidRPr="009E2018">
            <w:rPr>
              <w:rStyle w:val="Textedelespacerserv"/>
              <w:rFonts w:ascii="Arial" w:hAnsi="Arial" w:cs="Arial"/>
              <w:sz w:val="20"/>
              <w:szCs w:val="20"/>
            </w:rPr>
            <w:t>date</w:t>
          </w:r>
        </w:p>
      </w:docPartBody>
    </w:docPart>
    <w:docPart>
      <w:docPartPr>
        <w:name w:val="F7DECF6CDC0849DFA3497283A79AB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DEF5FD-6673-41A3-81C0-F5B1A6C1CAF8}"/>
      </w:docPartPr>
      <w:docPartBody>
        <w:p w:rsidR="00A443D5" w:rsidRDefault="008B315D" w:rsidP="008B315D">
          <w:pPr>
            <w:pStyle w:val="F7DECF6CDC0849DFA3497283A79AB2E215"/>
          </w:pPr>
          <w:r w:rsidRPr="00CD5005">
            <w:rPr>
              <w:rStyle w:val="Textedelespacerserv"/>
              <w:rFonts w:ascii="Arial" w:hAnsi="Arial" w:cs="Arial"/>
              <w:sz w:val="20"/>
              <w:szCs w:val="20"/>
            </w:rPr>
            <w:t>Indiquer ici la date de l'avis.</w:t>
          </w:r>
        </w:p>
      </w:docPartBody>
    </w:docPart>
    <w:docPart>
      <w:docPartPr>
        <w:name w:val="4DA8FC6E9CC643438D4E059375360C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96C1AA-000E-4414-9651-2D905D796924}"/>
      </w:docPartPr>
      <w:docPartBody>
        <w:p w:rsidR="00A443D5" w:rsidRDefault="008B315D" w:rsidP="008B315D">
          <w:pPr>
            <w:pStyle w:val="4DA8FC6E9CC643438D4E059375360CAF15"/>
          </w:pPr>
          <w:r w:rsidRPr="00CD5005">
            <w:rPr>
              <w:rStyle w:val="Textedelespacerserv"/>
              <w:rFonts w:ascii="Arial" w:hAnsi="Arial" w:cs="Arial"/>
              <w:sz w:val="20"/>
              <w:szCs w:val="20"/>
            </w:rPr>
            <w:t>Indiquer ici la date de la délibération</w:t>
          </w:r>
        </w:p>
      </w:docPartBody>
    </w:docPart>
    <w:docPart>
      <w:docPartPr>
        <w:name w:val="C37FB1B514D64E93A0708A3D41A155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B506E8-ECC2-480C-B99F-EE9205814861}"/>
      </w:docPartPr>
      <w:docPartBody>
        <w:p w:rsidR="00A443D5" w:rsidRDefault="008B315D" w:rsidP="008B315D">
          <w:pPr>
            <w:pStyle w:val="C37FB1B514D64E93A0708A3D41A1557A13"/>
          </w:pPr>
          <w:r w:rsidRPr="000B72D5">
            <w:rPr>
              <w:rStyle w:val="Textedelespacerserv"/>
              <w:rFonts w:ascii="Arial" w:hAnsi="Arial" w:cs="Arial"/>
              <w:sz w:val="20"/>
              <w:szCs w:val="20"/>
            </w:rPr>
            <w:t>Indiquer ici le nom de la collectivité</w:t>
          </w:r>
        </w:p>
      </w:docPartBody>
    </w:docPart>
    <w:docPart>
      <w:docPartPr>
        <w:name w:val="9831BA021DF24D32A828CA08114E3B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2D26AE-859A-4A0E-86F1-E1B10342185D}"/>
      </w:docPartPr>
      <w:docPartBody>
        <w:p w:rsidR="00A443D5" w:rsidRDefault="008B315D" w:rsidP="008B315D">
          <w:pPr>
            <w:pStyle w:val="9831BA021DF24D32A828CA08114E3BE58"/>
          </w:pPr>
          <w:r w:rsidRPr="000B72D5">
            <w:rPr>
              <w:rStyle w:val="Textedelespacerserv"/>
              <w:rFonts w:ascii="Arial" w:hAnsi="Arial" w:cs="Arial"/>
              <w:sz w:val="20"/>
              <w:szCs w:val="20"/>
            </w:rPr>
            <w:t>Choisissez un élément</w:t>
          </w:r>
        </w:p>
      </w:docPartBody>
    </w:docPart>
    <w:docPart>
      <w:docPartPr>
        <w:name w:val="9BDBDF59EF694055AE5D7B794F01E3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FDA644-2F39-4A76-ADB7-AC0E269560A6}"/>
      </w:docPartPr>
      <w:docPartBody>
        <w:p w:rsidR="00A443D5" w:rsidRDefault="008B315D" w:rsidP="008B315D">
          <w:pPr>
            <w:pStyle w:val="9BDBDF59EF694055AE5D7B794F01E3585"/>
          </w:pPr>
          <w:r w:rsidRPr="000B72D5">
            <w:rPr>
              <w:rStyle w:val="Textedelespacerserv"/>
              <w:rFonts w:ascii="Arial" w:hAnsi="Arial" w:cs="Arial"/>
              <w:sz w:val="20"/>
              <w:szCs w:val="20"/>
            </w:rPr>
            <w:t>Indiquer le prénom et le nom de l’autorité territoriale</w:t>
          </w:r>
        </w:p>
      </w:docPartBody>
    </w:docPart>
    <w:docPart>
      <w:docPartPr>
        <w:name w:val="E15014C34FF84DF0B934B11C637790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1C389D-50F0-4993-BE15-F5A35A1C96B5}"/>
      </w:docPartPr>
      <w:docPartBody>
        <w:p w:rsidR="00A443D5" w:rsidRDefault="008B315D" w:rsidP="008B315D">
          <w:pPr>
            <w:pStyle w:val="E15014C34FF84DF0B934B11C637790A43"/>
          </w:pPr>
          <w:r w:rsidRPr="000E2725">
            <w:rPr>
              <w:rStyle w:val="Textedelespacerserv"/>
              <w:rFonts w:ascii="Arial" w:hAnsi="Arial" w:cs="Arial"/>
              <w:sz w:val="20"/>
              <w:szCs w:val="20"/>
            </w:rPr>
            <w:t>Choisissez un élément</w:t>
          </w:r>
        </w:p>
      </w:docPartBody>
    </w:docPart>
    <w:docPart>
      <w:docPartPr>
        <w:name w:val="5B6F22E8DEA24AA8AB188EB772522F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58E5F0-D0BC-487F-B889-66AAE9D66ABB}"/>
      </w:docPartPr>
      <w:docPartBody>
        <w:p w:rsidR="00A443D5" w:rsidRDefault="008B315D" w:rsidP="008B315D">
          <w:pPr>
            <w:pStyle w:val="5B6F22E8DEA24AA8AB188EB772522FAD"/>
          </w:pPr>
          <w:r w:rsidRPr="009E2018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194"/>
    <w:rsid w:val="00023E1F"/>
    <w:rsid w:val="001E2090"/>
    <w:rsid w:val="007125DD"/>
    <w:rsid w:val="00755451"/>
    <w:rsid w:val="00822FF1"/>
    <w:rsid w:val="00831BE5"/>
    <w:rsid w:val="008B315D"/>
    <w:rsid w:val="009C6176"/>
    <w:rsid w:val="00A443D5"/>
    <w:rsid w:val="00CB216A"/>
    <w:rsid w:val="00DB3194"/>
    <w:rsid w:val="00DE7BF8"/>
    <w:rsid w:val="00E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B315D"/>
    <w:rPr>
      <w:color w:val="808080"/>
    </w:rPr>
  </w:style>
  <w:style w:type="paragraph" w:customStyle="1" w:styleId="F7DECF6CDC0849DFA3497283A79AB2E215">
    <w:name w:val="F7DECF6CDC0849DFA3497283A79AB2E215"/>
    <w:rsid w:val="008B3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A8FC6E9CC643438D4E059375360CAF15">
    <w:name w:val="4DA8FC6E9CC643438D4E059375360CAF15"/>
    <w:rsid w:val="008B3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BA021DF24D32A828CA08114E3BE58">
    <w:name w:val="9831BA021DF24D32A828CA08114E3BE58"/>
    <w:rsid w:val="008B3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DBDF59EF694055AE5D7B794F01E3585">
    <w:name w:val="9BDBDF59EF694055AE5D7B794F01E3585"/>
    <w:rsid w:val="008B3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014C34FF84DF0B934B11C637790A43">
    <w:name w:val="E15014C34FF84DF0B934B11C637790A43"/>
    <w:rsid w:val="008B3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FB1B514D64E93A0708A3D41A1557A13">
    <w:name w:val="C37FB1B514D64E93A0708A3D41A1557A13"/>
    <w:rsid w:val="008B3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060663E49143BE8B6333AA09637ECF14">
    <w:name w:val="BF060663E49143BE8B6333AA09637ECF14"/>
    <w:rsid w:val="008B3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37612F8AA34D429E69B0D7D1C1FF5315">
    <w:name w:val="7D37612F8AA34D429E69B0D7D1C1FF5315"/>
    <w:rsid w:val="008B315D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40"/>
      <w:szCs w:val="24"/>
    </w:rPr>
  </w:style>
  <w:style w:type="paragraph" w:customStyle="1" w:styleId="5B6F22E8DEA24AA8AB188EB772522FAD">
    <w:name w:val="5B6F22E8DEA24AA8AB188EB772522FAD"/>
    <w:rsid w:val="008B315D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40"/>
      <w:szCs w:val="24"/>
    </w:rPr>
  </w:style>
  <w:style w:type="paragraph" w:customStyle="1" w:styleId="98747142B9A54EC3AA3E820BC26083C815">
    <w:name w:val="98747142B9A54EC3AA3E820BC26083C815"/>
    <w:rsid w:val="008B315D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40"/>
      <w:szCs w:val="24"/>
    </w:rPr>
  </w:style>
  <w:style w:type="paragraph" w:customStyle="1" w:styleId="D9C08C5075834F56AEFDA7F35C6CD3D615">
    <w:name w:val="D9C08C5075834F56AEFDA7F35C6CD3D615"/>
    <w:rsid w:val="008B315D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4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D87FB-7E2A-4852-870D-7F06C47F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1812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Objectifs de la mission confiée par la Direction</vt:lpstr>
    </vt:vector>
  </TitlesOfParts>
  <Company>CIG</Company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Objectifs de la mission confiée par la Direction</dc:title>
  <dc:creator>CIG</dc:creator>
  <cp:lastModifiedBy>LE GOVIC Sophie</cp:lastModifiedBy>
  <cp:revision>12</cp:revision>
  <cp:lastPrinted>2021-01-21T14:16:00Z</cp:lastPrinted>
  <dcterms:created xsi:type="dcterms:W3CDTF">2023-06-09T08:14:00Z</dcterms:created>
  <dcterms:modified xsi:type="dcterms:W3CDTF">2023-11-17T10:11:00Z</dcterms:modified>
</cp:coreProperties>
</file>